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Dear ASA member: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We are pleased to announce that the </w:t>
      </w:r>
      <w:r>
        <w:rPr>
          <w:rFonts w:ascii="Calibri" w:hAnsi="Calibri"/>
        </w:rPr>
        <w:t>summer 2015</w:t>
      </w:r>
      <w:r>
        <w:rPr>
          <w:rFonts w:ascii="Calibri" w:hAnsi="Calibri"/>
        </w:rPr>
        <w:t xml:space="preserve"> issue of </w:t>
      </w:r>
      <w:r w:rsidRPr="00725345">
        <w:rPr>
          <w:rFonts w:ascii="Calibri" w:hAnsi="Calibri"/>
          <w:i/>
        </w:rPr>
        <w:t>Acoustics Today</w:t>
      </w:r>
      <w:r>
        <w:rPr>
          <w:rFonts w:ascii="Calibri" w:hAnsi="Calibri"/>
        </w:rPr>
        <w:t xml:space="preserve">, the Acoustical Society of America’s magazine, is now online at the </w:t>
      </w:r>
      <w:hyperlink r:id="rId6" w:history="1">
        <w:r>
          <w:rPr>
            <w:rStyle w:val="Hyperlink"/>
            <w:rFonts w:ascii="Calibri" w:hAnsi="Calibri"/>
            <w:color w:val="000000"/>
          </w:rPr>
          <w:t>Acoustics Today webpage</w:t>
        </w:r>
      </w:hyperlink>
      <w:r>
        <w:rPr>
          <w:rFonts w:ascii="Calibri" w:hAnsi="Calibri"/>
        </w:rPr>
        <w:t>.  The spring issue includes several articles as well as other interesting information. The articles are: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       </w:t>
      </w:r>
    </w:p>
    <w:p w:rsidR="00725345" w:rsidRDefault="00725345" w:rsidP="00725345">
      <w:pPr>
        <w:pStyle w:val="Default"/>
        <w:numPr>
          <w:ilvl w:val="0"/>
          <w:numId w:val="2"/>
        </w:numPr>
        <w:rPr>
          <w:rStyle w:val="A2"/>
        </w:rPr>
      </w:pPr>
      <w:r>
        <w:rPr>
          <w:rStyle w:val="A2"/>
          <w:rFonts w:cstheme="minorBidi"/>
          <w:b/>
          <w:bCs/>
          <w:i w:val="0"/>
          <w:iCs w:val="0"/>
        </w:rPr>
        <w:t xml:space="preserve">Update on Acoustical Society of America Publications from the Editor in Chief </w:t>
      </w:r>
      <w:r>
        <w:rPr>
          <w:rStyle w:val="A2"/>
          <w:rFonts w:cstheme="minorBidi"/>
          <w:b/>
          <w:bCs/>
          <w:i w:val="0"/>
          <w:iCs w:val="0"/>
          <w:color w:val="D22128"/>
        </w:rPr>
        <w:t xml:space="preserve">- </w:t>
      </w:r>
      <w:r>
        <w:rPr>
          <w:rStyle w:val="A2"/>
        </w:rPr>
        <w:t>James F. Lynch</w:t>
      </w:r>
    </w:p>
    <w:p w:rsidR="00725345" w:rsidRDefault="00725345" w:rsidP="00725345">
      <w:pPr>
        <w:pStyle w:val="Default"/>
        <w:numPr>
          <w:ilvl w:val="0"/>
          <w:numId w:val="1"/>
        </w:numPr>
        <w:rPr>
          <w:color w:val="211D1E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Nonreciprocal Acoustics </w:t>
      </w:r>
      <w:r>
        <w:rPr>
          <w:rStyle w:val="A2"/>
          <w:rFonts w:ascii="Minion Pro Med" w:hAnsi="Minion Pro Med" w:cs="Minion Pro Med"/>
        </w:rPr>
        <w:t xml:space="preserve">- </w:t>
      </w:r>
      <w:proofErr w:type="spellStart"/>
      <w:r>
        <w:rPr>
          <w:rStyle w:val="A2"/>
        </w:rPr>
        <w:t>Romain</w:t>
      </w:r>
      <w:proofErr w:type="spellEnd"/>
      <w:r>
        <w:rPr>
          <w:rStyle w:val="A2"/>
        </w:rPr>
        <w:t xml:space="preserve"> Fleury, </w:t>
      </w:r>
      <w:proofErr w:type="spellStart"/>
      <w:r>
        <w:rPr>
          <w:rStyle w:val="A2"/>
        </w:rPr>
        <w:t>Dimitrios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Sounas</w:t>
      </w:r>
      <w:proofErr w:type="spellEnd"/>
      <w:r>
        <w:rPr>
          <w:rStyle w:val="A2"/>
        </w:rPr>
        <w:t xml:space="preserve">, Michael R. </w:t>
      </w:r>
      <w:proofErr w:type="spellStart"/>
      <w:r>
        <w:rPr>
          <w:rStyle w:val="A2"/>
        </w:rPr>
        <w:t>Haberman</w:t>
      </w:r>
      <w:proofErr w:type="spellEnd"/>
      <w:r>
        <w:rPr>
          <w:rStyle w:val="A2"/>
        </w:rPr>
        <w:t xml:space="preserve"> and Andrea </w:t>
      </w:r>
      <w:proofErr w:type="spellStart"/>
      <w:r>
        <w:rPr>
          <w:rStyle w:val="A2"/>
        </w:rPr>
        <w:t>Alù</w:t>
      </w:r>
      <w:proofErr w:type="spellEnd"/>
      <w:r>
        <w:rPr>
          <w:rStyle w:val="A2"/>
        </w:rPr>
        <w:t xml:space="preserve"> </w:t>
      </w:r>
    </w:p>
    <w:p w:rsidR="00725345" w:rsidRDefault="00725345" w:rsidP="00725345">
      <w:pPr>
        <w:pStyle w:val="Pa3"/>
        <w:numPr>
          <w:ilvl w:val="0"/>
          <w:numId w:val="1"/>
        </w:numPr>
        <w:rPr>
          <w:rFonts w:cs="Minion Pro"/>
          <w:color w:val="211D1E"/>
          <w:sz w:val="22"/>
          <w:szCs w:val="22"/>
        </w:rPr>
      </w:pPr>
      <w:r>
        <w:rPr>
          <w:rFonts w:cs="Minion Pro"/>
          <w:b/>
          <w:bCs/>
          <w:color w:val="211D1E"/>
          <w:sz w:val="22"/>
          <w:szCs w:val="22"/>
        </w:rPr>
        <w:t xml:space="preserve">Lending an Ear in the Courtroom: Forensic Acoustics </w:t>
      </w:r>
      <w:r>
        <w:rPr>
          <w:rFonts w:cs="Minion Pro"/>
          <w:i/>
          <w:iCs/>
          <w:color w:val="211D1E"/>
          <w:sz w:val="22"/>
          <w:szCs w:val="22"/>
        </w:rPr>
        <w:t xml:space="preserve">- Robert C. Maher </w:t>
      </w:r>
    </w:p>
    <w:p w:rsidR="00725345" w:rsidRDefault="00725345" w:rsidP="00725345">
      <w:pPr>
        <w:pStyle w:val="Pa3"/>
        <w:numPr>
          <w:ilvl w:val="0"/>
          <w:numId w:val="1"/>
        </w:numPr>
        <w:rPr>
          <w:rFonts w:cs="Minion Pro"/>
          <w:color w:val="211D1E"/>
          <w:sz w:val="22"/>
          <w:szCs w:val="22"/>
        </w:rPr>
      </w:pPr>
      <w:r>
        <w:rPr>
          <w:rFonts w:cs="Minion Pro"/>
          <w:b/>
          <w:bCs/>
          <w:color w:val="211D1E"/>
          <w:sz w:val="22"/>
          <w:szCs w:val="22"/>
        </w:rPr>
        <w:t xml:space="preserve">Reading, Writing, and the Acoustical Society of America </w:t>
      </w:r>
      <w:r>
        <w:rPr>
          <w:rFonts w:cs="Minion Pro"/>
          <w:i/>
          <w:iCs/>
          <w:color w:val="211D1E"/>
          <w:sz w:val="22"/>
          <w:szCs w:val="22"/>
        </w:rPr>
        <w:t xml:space="preserve">- Allan D. Pierce </w:t>
      </w:r>
    </w:p>
    <w:p w:rsidR="00725345" w:rsidRDefault="00725345" w:rsidP="00725345">
      <w:pPr>
        <w:pStyle w:val="Pa3"/>
        <w:numPr>
          <w:ilvl w:val="0"/>
          <w:numId w:val="1"/>
        </w:numPr>
        <w:rPr>
          <w:rFonts w:cs="Minion Pro"/>
          <w:color w:val="211D1E"/>
          <w:sz w:val="22"/>
          <w:szCs w:val="22"/>
        </w:rPr>
      </w:pPr>
      <w:r>
        <w:rPr>
          <w:rFonts w:cs="Minion Pro"/>
          <w:b/>
          <w:bCs/>
          <w:color w:val="211D1E"/>
          <w:sz w:val="22"/>
          <w:szCs w:val="22"/>
        </w:rPr>
        <w:t>Where the Decibels Hit the Water: Perspectives on the Application of Science to Real-World Underwater Noise and Marine Protected Spe</w:t>
      </w:r>
      <w:r>
        <w:rPr>
          <w:rFonts w:cs="Minion Pro"/>
          <w:b/>
          <w:bCs/>
          <w:color w:val="211D1E"/>
          <w:sz w:val="22"/>
          <w:szCs w:val="22"/>
        </w:rPr>
        <w:softHyphen/>
        <w:t xml:space="preserve">cies Issues </w:t>
      </w:r>
      <w:r>
        <w:rPr>
          <w:rFonts w:ascii="Minion Pro Med" w:hAnsi="Minion Pro Med" w:cs="Minion Pro Med"/>
          <w:color w:val="211D1E"/>
          <w:sz w:val="22"/>
          <w:szCs w:val="22"/>
        </w:rPr>
        <w:t xml:space="preserve">- </w:t>
      </w:r>
      <w:r>
        <w:rPr>
          <w:rFonts w:cs="Minion Pro"/>
          <w:i/>
          <w:iCs/>
          <w:color w:val="211D1E"/>
          <w:sz w:val="22"/>
          <w:szCs w:val="22"/>
        </w:rPr>
        <w:t xml:space="preserve">Amy R. </w:t>
      </w:r>
      <w:proofErr w:type="spellStart"/>
      <w:r>
        <w:rPr>
          <w:rFonts w:cs="Minion Pro"/>
          <w:i/>
          <w:iCs/>
          <w:color w:val="211D1E"/>
          <w:sz w:val="22"/>
          <w:szCs w:val="22"/>
        </w:rPr>
        <w:t>Scholik-Schlomer</w:t>
      </w:r>
      <w:proofErr w:type="spellEnd"/>
      <w:r>
        <w:rPr>
          <w:rFonts w:cs="Minion Pro"/>
          <w:i/>
          <w:iCs/>
          <w:color w:val="211D1E"/>
          <w:sz w:val="22"/>
          <w:szCs w:val="22"/>
        </w:rPr>
        <w:t xml:space="preserve"> </w:t>
      </w:r>
    </w:p>
    <w:p w:rsidR="00725345" w:rsidRDefault="00725345" w:rsidP="00725345">
      <w:pPr>
        <w:pStyle w:val="Pa3"/>
        <w:numPr>
          <w:ilvl w:val="0"/>
          <w:numId w:val="1"/>
        </w:numPr>
        <w:rPr>
          <w:rFonts w:cs="Minion Pro"/>
          <w:color w:val="211D1E"/>
          <w:sz w:val="22"/>
          <w:szCs w:val="22"/>
        </w:rPr>
      </w:pPr>
      <w:r>
        <w:rPr>
          <w:rFonts w:cs="Minion Pro"/>
          <w:b/>
          <w:bCs/>
          <w:color w:val="211D1E"/>
          <w:sz w:val="22"/>
          <w:szCs w:val="22"/>
        </w:rPr>
        <w:t xml:space="preserve">Psychoacoustics: A Brief Historical Overview </w:t>
      </w:r>
      <w:r>
        <w:rPr>
          <w:rFonts w:cs="Minion Pro"/>
          <w:i/>
          <w:iCs/>
          <w:color w:val="211D1E"/>
          <w:sz w:val="22"/>
          <w:szCs w:val="22"/>
        </w:rPr>
        <w:t xml:space="preserve">- William A. Yost 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cs="Minion Pro"/>
          <w:color w:val="211D1E"/>
          <w:sz w:val="22"/>
          <w:szCs w:val="22"/>
        </w:rPr>
      </w:pP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ASA Members will receive a print version of Acoustics Today in a few weeks.  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       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 w:rsidRPr="00725345">
        <w:rPr>
          <w:rFonts w:ascii="Calibri" w:hAnsi="Calibri"/>
          <w:i/>
        </w:rPr>
        <w:t>Acoustics Today</w:t>
      </w:r>
      <w:r>
        <w:rPr>
          <w:rFonts w:ascii="Calibri" w:hAnsi="Calibri"/>
        </w:rPr>
        <w:t xml:space="preserve"> is open access so anyone can download and read articles from all issues of the magazine.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Sincerely,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Christy K. Holland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President, 2015-2016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Acoustical Society of America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1305 Walt Whitman Road, Suite 300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Melville, NY 11747-4300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E: </w:t>
      </w:r>
      <w:hyperlink r:id="rId7" w:history="1">
        <w:r>
          <w:rPr>
            <w:rStyle w:val="Hyperlink"/>
            <w:rFonts w:ascii="Calibri" w:hAnsi="Calibri"/>
          </w:rPr>
          <w:t>asa@acousticalsociety.org</w:t>
        </w:r>
      </w:hyperlink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T: 516-576-2360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F: 631-923-2875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W: acousticalsociety.org</w:t>
      </w:r>
    </w:p>
    <w:p w:rsidR="00725345" w:rsidRDefault="00725345">
      <w:r>
        <w:br w:type="page"/>
      </w:r>
    </w:p>
    <w:p w:rsidR="00EB3625" w:rsidRDefault="00725345" w:rsidP="00C27DBD">
      <w:pPr>
        <w:spacing w:after="0" w:line="240" w:lineRule="auto"/>
      </w:pPr>
      <w:r>
        <w:lastRenderedPageBreak/>
        <w:t>FOR NON-MEMBERS</w:t>
      </w:r>
    </w:p>
    <w:p w:rsidR="00725345" w:rsidRDefault="00725345" w:rsidP="00C27DBD">
      <w:pPr>
        <w:spacing w:after="0" w:line="240" w:lineRule="auto"/>
      </w:pP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Dear </w:t>
      </w:r>
      <w:r>
        <w:rPr>
          <w:rFonts w:ascii="Calibri" w:hAnsi="Calibri"/>
        </w:rPr>
        <w:t xml:space="preserve">Friend of </w:t>
      </w:r>
      <w:r>
        <w:rPr>
          <w:rFonts w:ascii="Calibri" w:hAnsi="Calibri"/>
          <w:i/>
        </w:rPr>
        <w:t>Acoustics Today</w:t>
      </w:r>
      <w:r>
        <w:rPr>
          <w:rFonts w:ascii="Calibri" w:hAnsi="Calibri"/>
        </w:rPr>
        <w:t>: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We are pleased to announce that the summer 2015 issue of </w:t>
      </w:r>
      <w:r w:rsidRPr="00725345">
        <w:rPr>
          <w:rFonts w:ascii="Calibri" w:hAnsi="Calibri"/>
          <w:i/>
        </w:rPr>
        <w:t>Acoustics Today</w:t>
      </w:r>
      <w:r>
        <w:rPr>
          <w:rFonts w:ascii="Calibri" w:hAnsi="Calibri"/>
        </w:rPr>
        <w:t xml:space="preserve">, the Acoustical Society of America’s magazine, is now online at the </w:t>
      </w:r>
      <w:hyperlink r:id="rId8" w:history="1">
        <w:r>
          <w:rPr>
            <w:rStyle w:val="Hyperlink"/>
            <w:rFonts w:ascii="Calibri" w:hAnsi="Calibri"/>
            <w:color w:val="000000"/>
          </w:rPr>
          <w:t>Ac</w:t>
        </w:r>
        <w:bookmarkStart w:id="0" w:name="_GoBack"/>
        <w:bookmarkEnd w:id="0"/>
        <w:r>
          <w:rPr>
            <w:rStyle w:val="Hyperlink"/>
            <w:rFonts w:ascii="Calibri" w:hAnsi="Calibri"/>
            <w:color w:val="000000"/>
          </w:rPr>
          <w:t>oustics Today webpage</w:t>
        </w:r>
      </w:hyperlink>
      <w:r>
        <w:rPr>
          <w:rFonts w:ascii="Calibri" w:hAnsi="Calibri"/>
        </w:rPr>
        <w:t>.  The spring issue includes several articles as well as other interesting information. The articles are: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       </w:t>
      </w:r>
    </w:p>
    <w:p w:rsidR="00725345" w:rsidRDefault="00725345" w:rsidP="00725345">
      <w:pPr>
        <w:pStyle w:val="Default"/>
        <w:numPr>
          <w:ilvl w:val="0"/>
          <w:numId w:val="2"/>
        </w:numPr>
        <w:rPr>
          <w:rStyle w:val="A2"/>
        </w:rPr>
      </w:pPr>
      <w:r>
        <w:rPr>
          <w:rStyle w:val="A2"/>
          <w:rFonts w:cstheme="minorBidi"/>
          <w:b/>
          <w:bCs/>
          <w:i w:val="0"/>
          <w:iCs w:val="0"/>
        </w:rPr>
        <w:t xml:space="preserve">Update on Acoustical Society of America Publications from the Editor in Chief </w:t>
      </w:r>
      <w:r>
        <w:rPr>
          <w:rStyle w:val="A2"/>
          <w:rFonts w:cstheme="minorBidi"/>
          <w:b/>
          <w:bCs/>
          <w:i w:val="0"/>
          <w:iCs w:val="0"/>
          <w:color w:val="D22128"/>
        </w:rPr>
        <w:t xml:space="preserve">- </w:t>
      </w:r>
      <w:r>
        <w:rPr>
          <w:rStyle w:val="A2"/>
        </w:rPr>
        <w:t>James F. Lynch</w:t>
      </w:r>
    </w:p>
    <w:p w:rsidR="00725345" w:rsidRDefault="00725345" w:rsidP="00725345">
      <w:pPr>
        <w:pStyle w:val="Default"/>
        <w:numPr>
          <w:ilvl w:val="0"/>
          <w:numId w:val="1"/>
        </w:numPr>
        <w:rPr>
          <w:color w:val="211D1E"/>
          <w:sz w:val="22"/>
          <w:szCs w:val="22"/>
        </w:rPr>
      </w:pPr>
      <w:r>
        <w:rPr>
          <w:rStyle w:val="A2"/>
          <w:b/>
          <w:bCs/>
          <w:i w:val="0"/>
          <w:iCs w:val="0"/>
        </w:rPr>
        <w:t xml:space="preserve">Nonreciprocal Acoustics </w:t>
      </w:r>
      <w:r>
        <w:rPr>
          <w:rStyle w:val="A2"/>
          <w:rFonts w:ascii="Minion Pro Med" w:hAnsi="Minion Pro Med" w:cs="Minion Pro Med"/>
        </w:rPr>
        <w:t xml:space="preserve">- </w:t>
      </w:r>
      <w:proofErr w:type="spellStart"/>
      <w:r>
        <w:rPr>
          <w:rStyle w:val="A2"/>
        </w:rPr>
        <w:t>Romain</w:t>
      </w:r>
      <w:proofErr w:type="spellEnd"/>
      <w:r>
        <w:rPr>
          <w:rStyle w:val="A2"/>
        </w:rPr>
        <w:t xml:space="preserve"> Fleury, </w:t>
      </w:r>
      <w:proofErr w:type="spellStart"/>
      <w:r>
        <w:rPr>
          <w:rStyle w:val="A2"/>
        </w:rPr>
        <w:t>Dimitrios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Sounas</w:t>
      </w:r>
      <w:proofErr w:type="spellEnd"/>
      <w:r>
        <w:rPr>
          <w:rStyle w:val="A2"/>
        </w:rPr>
        <w:t xml:space="preserve">, Michael R. </w:t>
      </w:r>
      <w:proofErr w:type="spellStart"/>
      <w:r>
        <w:rPr>
          <w:rStyle w:val="A2"/>
        </w:rPr>
        <w:t>Haberman</w:t>
      </w:r>
      <w:proofErr w:type="spellEnd"/>
      <w:r>
        <w:rPr>
          <w:rStyle w:val="A2"/>
        </w:rPr>
        <w:t xml:space="preserve"> and Andrea </w:t>
      </w:r>
      <w:proofErr w:type="spellStart"/>
      <w:r>
        <w:rPr>
          <w:rStyle w:val="A2"/>
        </w:rPr>
        <w:t>Alù</w:t>
      </w:r>
      <w:proofErr w:type="spellEnd"/>
      <w:r>
        <w:rPr>
          <w:rStyle w:val="A2"/>
        </w:rPr>
        <w:t xml:space="preserve"> </w:t>
      </w:r>
    </w:p>
    <w:p w:rsidR="00725345" w:rsidRDefault="00725345" w:rsidP="00725345">
      <w:pPr>
        <w:pStyle w:val="Pa3"/>
        <w:numPr>
          <w:ilvl w:val="0"/>
          <w:numId w:val="1"/>
        </w:numPr>
        <w:rPr>
          <w:rFonts w:cs="Minion Pro"/>
          <w:color w:val="211D1E"/>
          <w:sz w:val="22"/>
          <w:szCs w:val="22"/>
        </w:rPr>
      </w:pPr>
      <w:r>
        <w:rPr>
          <w:rFonts w:cs="Minion Pro"/>
          <w:b/>
          <w:bCs/>
          <w:color w:val="211D1E"/>
          <w:sz w:val="22"/>
          <w:szCs w:val="22"/>
        </w:rPr>
        <w:t xml:space="preserve">Lending an Ear in the Courtroom: Forensic Acoustics </w:t>
      </w:r>
      <w:r>
        <w:rPr>
          <w:rFonts w:cs="Minion Pro"/>
          <w:i/>
          <w:iCs/>
          <w:color w:val="211D1E"/>
          <w:sz w:val="22"/>
          <w:szCs w:val="22"/>
        </w:rPr>
        <w:t xml:space="preserve">- Robert C. Maher </w:t>
      </w:r>
    </w:p>
    <w:p w:rsidR="00725345" w:rsidRDefault="00725345" w:rsidP="00725345">
      <w:pPr>
        <w:pStyle w:val="Pa3"/>
        <w:numPr>
          <w:ilvl w:val="0"/>
          <w:numId w:val="1"/>
        </w:numPr>
        <w:rPr>
          <w:rFonts w:cs="Minion Pro"/>
          <w:color w:val="211D1E"/>
          <w:sz w:val="22"/>
          <w:szCs w:val="22"/>
        </w:rPr>
      </w:pPr>
      <w:r>
        <w:rPr>
          <w:rFonts w:cs="Minion Pro"/>
          <w:b/>
          <w:bCs/>
          <w:color w:val="211D1E"/>
          <w:sz w:val="22"/>
          <w:szCs w:val="22"/>
        </w:rPr>
        <w:t xml:space="preserve">Reading, Writing, and the Acoustical Society of America </w:t>
      </w:r>
      <w:r>
        <w:rPr>
          <w:rFonts w:cs="Minion Pro"/>
          <w:i/>
          <w:iCs/>
          <w:color w:val="211D1E"/>
          <w:sz w:val="22"/>
          <w:szCs w:val="22"/>
        </w:rPr>
        <w:t xml:space="preserve">- Allan D. Pierce </w:t>
      </w:r>
    </w:p>
    <w:p w:rsidR="00725345" w:rsidRDefault="00725345" w:rsidP="00725345">
      <w:pPr>
        <w:pStyle w:val="Pa3"/>
        <w:numPr>
          <w:ilvl w:val="0"/>
          <w:numId w:val="1"/>
        </w:numPr>
        <w:rPr>
          <w:rFonts w:cs="Minion Pro"/>
          <w:color w:val="211D1E"/>
          <w:sz w:val="22"/>
          <w:szCs w:val="22"/>
        </w:rPr>
      </w:pPr>
      <w:r>
        <w:rPr>
          <w:rFonts w:cs="Minion Pro"/>
          <w:b/>
          <w:bCs/>
          <w:color w:val="211D1E"/>
          <w:sz w:val="22"/>
          <w:szCs w:val="22"/>
        </w:rPr>
        <w:t>Where the Decibels Hit the Water: Perspectives on the Application of Science to Real-World Underwater Noise and Marine Protected Spe</w:t>
      </w:r>
      <w:r>
        <w:rPr>
          <w:rFonts w:cs="Minion Pro"/>
          <w:b/>
          <w:bCs/>
          <w:color w:val="211D1E"/>
          <w:sz w:val="22"/>
          <w:szCs w:val="22"/>
        </w:rPr>
        <w:softHyphen/>
        <w:t xml:space="preserve">cies Issues </w:t>
      </w:r>
      <w:r>
        <w:rPr>
          <w:rFonts w:ascii="Minion Pro Med" w:hAnsi="Minion Pro Med" w:cs="Minion Pro Med"/>
          <w:color w:val="211D1E"/>
          <w:sz w:val="22"/>
          <w:szCs w:val="22"/>
        </w:rPr>
        <w:t xml:space="preserve">- </w:t>
      </w:r>
      <w:r>
        <w:rPr>
          <w:rFonts w:cs="Minion Pro"/>
          <w:i/>
          <w:iCs/>
          <w:color w:val="211D1E"/>
          <w:sz w:val="22"/>
          <w:szCs w:val="22"/>
        </w:rPr>
        <w:t xml:space="preserve">Amy R. </w:t>
      </w:r>
      <w:proofErr w:type="spellStart"/>
      <w:r>
        <w:rPr>
          <w:rFonts w:cs="Minion Pro"/>
          <w:i/>
          <w:iCs/>
          <w:color w:val="211D1E"/>
          <w:sz w:val="22"/>
          <w:szCs w:val="22"/>
        </w:rPr>
        <w:t>Scholik-Schlomer</w:t>
      </w:r>
      <w:proofErr w:type="spellEnd"/>
      <w:r>
        <w:rPr>
          <w:rFonts w:cs="Minion Pro"/>
          <w:i/>
          <w:iCs/>
          <w:color w:val="211D1E"/>
          <w:sz w:val="22"/>
          <w:szCs w:val="22"/>
        </w:rPr>
        <w:t xml:space="preserve"> </w:t>
      </w:r>
    </w:p>
    <w:p w:rsidR="00725345" w:rsidRDefault="00725345" w:rsidP="00725345">
      <w:pPr>
        <w:pStyle w:val="Pa3"/>
        <w:numPr>
          <w:ilvl w:val="0"/>
          <w:numId w:val="1"/>
        </w:numPr>
        <w:rPr>
          <w:rFonts w:cs="Minion Pro"/>
          <w:color w:val="211D1E"/>
          <w:sz w:val="22"/>
          <w:szCs w:val="22"/>
        </w:rPr>
      </w:pPr>
      <w:r>
        <w:rPr>
          <w:rFonts w:cs="Minion Pro"/>
          <w:b/>
          <w:bCs/>
          <w:color w:val="211D1E"/>
          <w:sz w:val="22"/>
          <w:szCs w:val="22"/>
        </w:rPr>
        <w:t xml:space="preserve">Psychoacoustics: A Brief Historical Overview </w:t>
      </w:r>
      <w:r>
        <w:rPr>
          <w:rFonts w:cs="Minion Pro"/>
          <w:i/>
          <w:iCs/>
          <w:color w:val="211D1E"/>
          <w:sz w:val="22"/>
          <w:szCs w:val="22"/>
        </w:rPr>
        <w:t xml:space="preserve">- William A. Yost 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cs="Minion Pro"/>
          <w:color w:val="211D1E"/>
          <w:sz w:val="22"/>
          <w:szCs w:val="22"/>
        </w:rPr>
      </w:pP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       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 w:rsidRPr="00725345">
        <w:rPr>
          <w:rFonts w:ascii="Calibri" w:hAnsi="Calibri"/>
          <w:i/>
        </w:rPr>
        <w:t>Acoustics Today</w:t>
      </w:r>
      <w:r>
        <w:rPr>
          <w:rFonts w:ascii="Calibri" w:hAnsi="Calibri"/>
        </w:rPr>
        <w:t xml:space="preserve"> is open access so anyone can download and read articles from all issues of the magazine.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Sincerely,</w:t>
      </w:r>
    </w:p>
    <w:p w:rsid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Arthur N. Popper</w:t>
      </w:r>
    </w:p>
    <w:p w:rsidR="00725345" w:rsidRPr="00725345" w:rsidRDefault="00725345" w:rsidP="00725345">
      <w:pPr>
        <w:pStyle w:val="NormalWeb"/>
        <w:spacing w:before="0" w:beforeAutospacing="0" w:after="0" w:afterAutospacing="0"/>
        <w:rPr>
          <w:rFonts w:ascii="Calibri" w:hAnsi="Calibri"/>
          <w:i/>
        </w:rPr>
      </w:pPr>
      <w:r>
        <w:rPr>
          <w:rFonts w:ascii="Calibri" w:hAnsi="Calibri"/>
        </w:rPr>
        <w:t xml:space="preserve">Editor, </w:t>
      </w:r>
      <w:r>
        <w:rPr>
          <w:rFonts w:ascii="Calibri" w:hAnsi="Calibri"/>
          <w:i/>
        </w:rPr>
        <w:t>Acoustics Today</w:t>
      </w:r>
    </w:p>
    <w:p w:rsidR="00725345" w:rsidRDefault="00725345" w:rsidP="00C27DBD">
      <w:pPr>
        <w:spacing w:after="0" w:line="240" w:lineRule="auto"/>
      </w:pPr>
    </w:p>
    <w:sectPr w:rsidR="0072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grammaExtDBol">
    <w:altName w:val="MicrogrammaExtDB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 Med">
    <w:altName w:val="Minion Pro Med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853"/>
    <w:multiLevelType w:val="hybridMultilevel"/>
    <w:tmpl w:val="70BE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436B3"/>
    <w:multiLevelType w:val="hybridMultilevel"/>
    <w:tmpl w:val="AE545BD6"/>
    <w:lvl w:ilvl="0" w:tplc="7730019A">
      <w:numFmt w:val="bullet"/>
      <w:lvlText w:val=""/>
      <w:lvlJc w:val="left"/>
      <w:pPr>
        <w:ind w:left="720" w:hanging="360"/>
      </w:pPr>
      <w:rPr>
        <w:rFonts w:ascii="Symbol" w:eastAsiaTheme="minorHAnsi" w:hAnsi="Symbol" w:cs="Minion Pro" w:hint="default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4"/>
    <w:rsid w:val="00011218"/>
    <w:rsid w:val="00420E15"/>
    <w:rsid w:val="00597ED4"/>
    <w:rsid w:val="00725345"/>
    <w:rsid w:val="00C27DBD"/>
    <w:rsid w:val="00CA2088"/>
    <w:rsid w:val="00E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5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53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2534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534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25345"/>
    <w:rPr>
      <w:rFonts w:cs="Minion Pro"/>
      <w:i/>
      <w:iCs/>
      <w:color w:val="211D1E"/>
      <w:sz w:val="22"/>
      <w:szCs w:val="22"/>
    </w:rPr>
  </w:style>
  <w:style w:type="character" w:customStyle="1" w:styleId="A8">
    <w:name w:val="A8"/>
    <w:uiPriority w:val="99"/>
    <w:rsid w:val="00725345"/>
    <w:rPr>
      <w:rFonts w:ascii="MicrogrammaExtDBol" w:hAnsi="MicrogrammaExtDBol" w:cs="MicrogrammaExtDBol"/>
      <w:b/>
      <w:bCs/>
      <w:color w:val="211D1E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25345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5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53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2534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534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25345"/>
    <w:rPr>
      <w:rFonts w:cs="Minion Pro"/>
      <w:i/>
      <w:iCs/>
      <w:color w:val="211D1E"/>
      <w:sz w:val="22"/>
      <w:szCs w:val="22"/>
    </w:rPr>
  </w:style>
  <w:style w:type="character" w:customStyle="1" w:styleId="A8">
    <w:name w:val="A8"/>
    <w:uiPriority w:val="99"/>
    <w:rsid w:val="00725345"/>
    <w:rPr>
      <w:rFonts w:ascii="MicrogrammaExtDBol" w:hAnsi="MicrogrammaExtDBol" w:cs="MicrogrammaExtDBol"/>
      <w:b/>
      <w:bCs/>
      <w:color w:val="211D1E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25345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p-info.org/1ZJV-3FPE7-DXR927-1MGI1M-1/c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a@acoustical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p-info.org/1ZJV-3FPE7-DXR927-1MGI1M-1/c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ANPopper</dc:creator>
  <cp:lastModifiedBy>ANPopper</cp:lastModifiedBy>
  <cp:revision>1</cp:revision>
  <dcterms:created xsi:type="dcterms:W3CDTF">2015-08-27T13:01:00Z</dcterms:created>
  <dcterms:modified xsi:type="dcterms:W3CDTF">2015-08-27T16:52:00Z</dcterms:modified>
</cp:coreProperties>
</file>