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5237" w14:textId="77777777" w:rsidR="002C7A66" w:rsidRPr="003228CD" w:rsidRDefault="00481BB2" w:rsidP="00577E87">
      <w:pPr>
        <w:pStyle w:val="Heading1"/>
        <w:widowControl/>
        <w:spacing w:before="56"/>
        <w:ind w:right="1961"/>
        <w:jc w:val="center"/>
        <w:rPr>
          <w:b/>
          <w:sz w:val="20"/>
          <w:szCs w:val="20"/>
        </w:rPr>
      </w:pPr>
      <w:r w:rsidRPr="003228CD">
        <w:rPr>
          <w:b/>
          <w:sz w:val="28"/>
          <w:szCs w:val="20"/>
        </w:rPr>
        <w:t xml:space="preserve">Acoustical </w:t>
      </w:r>
      <w:r w:rsidRPr="003228CD">
        <w:rPr>
          <w:b/>
          <w:spacing w:val="-1"/>
          <w:sz w:val="28"/>
          <w:szCs w:val="20"/>
        </w:rPr>
        <w:t>Society</w:t>
      </w:r>
      <w:r w:rsidRPr="003228CD">
        <w:rPr>
          <w:b/>
          <w:sz w:val="28"/>
          <w:szCs w:val="20"/>
        </w:rPr>
        <w:t xml:space="preserve"> of </w:t>
      </w:r>
      <w:r w:rsidRPr="003228CD">
        <w:rPr>
          <w:b/>
          <w:spacing w:val="-1"/>
          <w:sz w:val="28"/>
          <w:szCs w:val="20"/>
        </w:rPr>
        <w:t>America</w:t>
      </w:r>
    </w:p>
    <w:p w14:paraId="6287BB28" w14:textId="77777777" w:rsidR="006F10EA" w:rsidRPr="00E32E65" w:rsidRDefault="006F10EA" w:rsidP="00577E87">
      <w:pPr>
        <w:widowControl/>
        <w:ind w:left="1663" w:right="1961"/>
        <w:jc w:val="center"/>
        <w:rPr>
          <w:rFonts w:ascii="Times New Roman"/>
          <w:spacing w:val="-1"/>
          <w:sz w:val="20"/>
          <w:szCs w:val="20"/>
        </w:rPr>
      </w:pPr>
      <w:r w:rsidRPr="00E32E65">
        <w:rPr>
          <w:rFonts w:ascii="Times New Roman"/>
          <w:spacing w:val="-1"/>
          <w:sz w:val="20"/>
          <w:szCs w:val="20"/>
        </w:rPr>
        <w:t>Suite 300, 1305 Walt Whitman Road, Melville, NY 11747-4300</w:t>
      </w:r>
    </w:p>
    <w:p w14:paraId="0C23C9B3" w14:textId="5AC21E77" w:rsidR="002C7A66" w:rsidRDefault="000C0A35" w:rsidP="00577E87">
      <w:pPr>
        <w:widowControl/>
        <w:ind w:right="299"/>
        <w:jc w:val="center"/>
        <w:rPr>
          <w:rFonts w:ascii="Times New Roman"/>
          <w:sz w:val="20"/>
          <w:szCs w:val="20"/>
        </w:rPr>
      </w:pPr>
      <w:hyperlink r:id="rId8">
        <w:r w:rsidR="00481BB2" w:rsidRPr="00E32E65">
          <w:rPr>
            <w:rFonts w:ascii="Times New Roman"/>
            <w:sz w:val="20"/>
            <w:szCs w:val="20"/>
          </w:rPr>
          <w:t>(516) 576-2360; asa@aip.org</w:t>
        </w:r>
      </w:hyperlink>
    </w:p>
    <w:p w14:paraId="64179A9D" w14:textId="47C321D9" w:rsidR="00E412FF" w:rsidRPr="00E32E65" w:rsidRDefault="00E412FF" w:rsidP="00577E87">
      <w:pPr>
        <w:widowControl/>
        <w:ind w:right="299"/>
        <w:jc w:val="center"/>
        <w:rPr>
          <w:rFonts w:ascii="Times New Roman" w:eastAsia="Times New Roman" w:hAnsi="Times New Roman" w:cs="Times New Roman"/>
          <w:sz w:val="20"/>
          <w:szCs w:val="20"/>
        </w:rPr>
      </w:pPr>
      <w:r>
        <w:rPr>
          <w:rFonts w:ascii="Times New Roman"/>
          <w:sz w:val="20"/>
          <w:szCs w:val="20"/>
        </w:rPr>
        <w:t>(</w:t>
      </w:r>
      <w:proofErr w:type="gramStart"/>
      <w:r>
        <w:rPr>
          <w:rFonts w:ascii="Times New Roman"/>
          <w:sz w:val="20"/>
          <w:szCs w:val="20"/>
        </w:rPr>
        <w:t>updated</w:t>
      </w:r>
      <w:proofErr w:type="gramEnd"/>
      <w:r>
        <w:rPr>
          <w:rFonts w:ascii="Times New Roman"/>
          <w:sz w:val="20"/>
          <w:szCs w:val="20"/>
        </w:rPr>
        <w:t xml:space="preserve"> </w:t>
      </w:r>
      <w:r w:rsidR="00307162">
        <w:rPr>
          <w:rFonts w:ascii="Times New Roman"/>
          <w:sz w:val="20"/>
          <w:szCs w:val="20"/>
        </w:rPr>
        <w:t>9/17/2021</w:t>
      </w:r>
      <w:r>
        <w:rPr>
          <w:rFonts w:ascii="Times New Roman"/>
          <w:sz w:val="20"/>
          <w:szCs w:val="20"/>
        </w:rPr>
        <w:t>)</w:t>
      </w:r>
    </w:p>
    <w:p w14:paraId="53FD8C2D" w14:textId="77777777" w:rsidR="002C7A66" w:rsidRPr="00E32E65" w:rsidRDefault="002C7A66" w:rsidP="00577E87">
      <w:pPr>
        <w:widowControl/>
        <w:rPr>
          <w:rFonts w:ascii="Times New Roman" w:eastAsia="Times New Roman" w:hAnsi="Times New Roman" w:cs="Times New Roman"/>
          <w:sz w:val="20"/>
          <w:szCs w:val="20"/>
        </w:rPr>
      </w:pPr>
    </w:p>
    <w:p w14:paraId="40F7845F" w14:textId="77777777" w:rsidR="002C7A66" w:rsidRPr="001D63AD" w:rsidRDefault="006E50C9" w:rsidP="00CF414A">
      <w:pPr>
        <w:widowControl/>
        <w:ind w:right="-22"/>
        <w:jc w:val="center"/>
        <w:rPr>
          <w:rFonts w:ascii="Times New Roman" w:eastAsia="Times New Roman" w:hAnsi="Times New Roman" w:cs="Times New Roman"/>
          <w:b/>
          <w:sz w:val="24"/>
          <w:szCs w:val="24"/>
        </w:rPr>
      </w:pPr>
      <w:r w:rsidRPr="001D63AD">
        <w:rPr>
          <w:rFonts w:ascii="Times New Roman"/>
          <w:b/>
          <w:sz w:val="24"/>
          <w:szCs w:val="24"/>
        </w:rPr>
        <w:t>Author</w:t>
      </w:r>
      <w:r w:rsidR="00481BB2" w:rsidRPr="001D63AD">
        <w:rPr>
          <w:rFonts w:ascii="Times New Roman"/>
          <w:b/>
          <w:spacing w:val="-13"/>
          <w:sz w:val="24"/>
          <w:szCs w:val="24"/>
        </w:rPr>
        <w:t xml:space="preserve"> </w:t>
      </w:r>
      <w:r w:rsidR="00481BB2" w:rsidRPr="001D63AD">
        <w:rPr>
          <w:rFonts w:ascii="Times New Roman"/>
          <w:b/>
          <w:sz w:val="24"/>
          <w:szCs w:val="24"/>
        </w:rPr>
        <w:t>Agreement</w:t>
      </w:r>
      <w:r w:rsidRPr="001D63AD">
        <w:rPr>
          <w:rFonts w:ascii="Times New Roman"/>
          <w:b/>
          <w:sz w:val="24"/>
          <w:szCs w:val="24"/>
        </w:rPr>
        <w:t xml:space="preserve"> and Copyright Assignment</w:t>
      </w:r>
      <w:r w:rsidR="00CF414A" w:rsidRPr="001D63AD">
        <w:rPr>
          <w:rFonts w:ascii="Times New Roman"/>
          <w:b/>
          <w:sz w:val="24"/>
          <w:szCs w:val="24"/>
        </w:rPr>
        <w:t xml:space="preserve"> </w:t>
      </w:r>
      <w:r w:rsidR="00CF414A" w:rsidRPr="001D63AD">
        <w:rPr>
          <w:rFonts w:ascii="Times New Roman"/>
          <w:b/>
          <w:sz w:val="24"/>
          <w:szCs w:val="24"/>
        </w:rPr>
        <w:t>–</w:t>
      </w:r>
      <w:r w:rsidR="00CF414A" w:rsidRPr="001D63AD">
        <w:rPr>
          <w:rFonts w:ascii="Times New Roman"/>
          <w:b/>
          <w:sz w:val="24"/>
          <w:szCs w:val="24"/>
        </w:rPr>
        <w:t xml:space="preserve"> </w:t>
      </w:r>
      <w:r w:rsidR="00CF414A" w:rsidRPr="001D63AD">
        <w:rPr>
          <w:rFonts w:ascii="Times New Roman"/>
          <w:b/>
          <w:i/>
          <w:sz w:val="24"/>
          <w:szCs w:val="24"/>
        </w:rPr>
        <w:t>Acoustics Today</w:t>
      </w:r>
    </w:p>
    <w:p w14:paraId="729E0B2C" w14:textId="77777777" w:rsidR="002C7A66" w:rsidRPr="00E32E65" w:rsidRDefault="002C7A66" w:rsidP="00577E87">
      <w:pPr>
        <w:widowControl/>
        <w:rPr>
          <w:rFonts w:ascii="Times New Roman" w:eastAsia="Times New Roman" w:hAnsi="Times New Roman" w:cs="Times New Roman"/>
          <w:sz w:val="24"/>
          <w:szCs w:val="24"/>
        </w:rPr>
      </w:pPr>
    </w:p>
    <w:p w14:paraId="341F8EF2" w14:textId="77777777" w:rsidR="005A47BD" w:rsidRDefault="006F22D0" w:rsidP="00577E87">
      <w:pPr>
        <w:pStyle w:val="BodyText"/>
        <w:widowControl/>
        <w:spacing w:before="0"/>
        <w:ind w:left="100" w:right="397"/>
        <w:jc w:val="both"/>
        <w:rPr>
          <w:rFonts w:cs="Times New Roman"/>
        </w:rPr>
      </w:pPr>
      <w:r w:rsidRPr="006F22D0">
        <w:rPr>
          <w:rFonts w:cs="Times New Roman"/>
        </w:rPr>
        <w:t xml:space="preserve">To </w:t>
      </w:r>
      <w:proofErr w:type="gramStart"/>
      <w:r w:rsidRPr="006F22D0">
        <w:rPr>
          <w:rFonts w:cs="Times New Roman"/>
        </w:rPr>
        <w:t>insure</w:t>
      </w:r>
      <w:proofErr w:type="gramEnd"/>
      <w:r w:rsidRPr="006F22D0">
        <w:rPr>
          <w:rFonts w:cs="Times New Roman"/>
        </w:rPr>
        <w:t xml:space="preserve"> that </w:t>
      </w:r>
      <w:r>
        <w:rPr>
          <w:rFonts w:cs="Times New Roman"/>
        </w:rPr>
        <w:t xml:space="preserve">the </w:t>
      </w:r>
      <w:r w:rsidR="008D461D">
        <w:rPr>
          <w:rFonts w:cs="Times New Roman"/>
        </w:rPr>
        <w:t xml:space="preserve">Acoustical </w:t>
      </w:r>
      <w:r>
        <w:rPr>
          <w:rFonts w:cs="Times New Roman"/>
        </w:rPr>
        <w:t xml:space="preserve">Society </w:t>
      </w:r>
      <w:r w:rsidR="008D461D">
        <w:rPr>
          <w:rFonts w:cs="Times New Roman"/>
        </w:rPr>
        <w:t xml:space="preserve">of America (ASA) </w:t>
      </w:r>
      <w:r>
        <w:rPr>
          <w:rFonts w:cs="Times New Roman"/>
        </w:rPr>
        <w:t xml:space="preserve">has </w:t>
      </w:r>
      <w:r w:rsidR="00C5773E">
        <w:rPr>
          <w:rFonts w:cs="Times New Roman"/>
        </w:rPr>
        <w:t xml:space="preserve">the </w:t>
      </w:r>
      <w:r w:rsidR="00C5773E" w:rsidRPr="00C5773E">
        <w:rPr>
          <w:rFonts w:cs="Times New Roman"/>
        </w:rPr>
        <w:t>right to disseminate material which it publishes to the fullest extent</w:t>
      </w:r>
      <w:r w:rsidR="00B02B58">
        <w:rPr>
          <w:rFonts w:cs="Times New Roman"/>
        </w:rPr>
        <w:t>,</w:t>
      </w:r>
      <w:r w:rsidR="00C5773E" w:rsidRPr="00C5773E">
        <w:rPr>
          <w:rFonts w:cs="Times New Roman"/>
        </w:rPr>
        <w:t xml:space="preserve"> to restrict publication by third parties who might illegally profit from the investments that the ASA has made in its publications</w:t>
      </w:r>
      <w:r w:rsidR="00C5773E">
        <w:rPr>
          <w:rFonts w:cs="Times New Roman"/>
        </w:rPr>
        <w:t>,</w:t>
      </w:r>
      <w:r w:rsidRPr="006F22D0">
        <w:rPr>
          <w:rFonts w:cs="Times New Roman"/>
        </w:rPr>
        <w:t xml:space="preserve"> and to conform </w:t>
      </w:r>
      <w:r w:rsidR="00E83D62">
        <w:rPr>
          <w:rFonts w:cs="Times New Roman"/>
        </w:rPr>
        <w:t>to</w:t>
      </w:r>
      <w:r w:rsidRPr="006F22D0">
        <w:rPr>
          <w:rFonts w:cs="Times New Roman"/>
        </w:rPr>
        <w:t xml:space="preserve"> U.S. copyright laws, </w:t>
      </w:r>
      <w:r w:rsidR="00B15237">
        <w:rPr>
          <w:rFonts w:cs="Times New Roman"/>
        </w:rPr>
        <w:t xml:space="preserve">ASA </w:t>
      </w:r>
      <w:r w:rsidR="00F13A39">
        <w:rPr>
          <w:rFonts w:cs="Times New Roman"/>
        </w:rPr>
        <w:t>holds</w:t>
      </w:r>
      <w:r w:rsidR="003B2FC6">
        <w:rPr>
          <w:rFonts w:cs="Times New Roman"/>
        </w:rPr>
        <w:t xml:space="preserve"> </w:t>
      </w:r>
      <w:r w:rsidRPr="006F22D0">
        <w:rPr>
          <w:rFonts w:cs="Times New Roman"/>
        </w:rPr>
        <w:t xml:space="preserve">copyright </w:t>
      </w:r>
      <w:r w:rsidR="00F13A39">
        <w:rPr>
          <w:rFonts w:cs="Times New Roman"/>
        </w:rPr>
        <w:t>in all material submitted for publication</w:t>
      </w:r>
      <w:r w:rsidRPr="006F22D0">
        <w:rPr>
          <w:rFonts w:cs="Times New Roman"/>
        </w:rPr>
        <w:t>.</w:t>
      </w:r>
    </w:p>
    <w:p w14:paraId="39BBAC69" w14:textId="77777777" w:rsidR="00B15237" w:rsidRDefault="00B15237" w:rsidP="00577E87">
      <w:pPr>
        <w:pStyle w:val="BodyText"/>
        <w:widowControl/>
        <w:spacing w:before="0"/>
        <w:ind w:left="100" w:right="397"/>
        <w:jc w:val="both"/>
        <w:rPr>
          <w:rFonts w:cs="Times New Roman"/>
        </w:rPr>
      </w:pPr>
    </w:p>
    <w:p w14:paraId="6FD21175" w14:textId="77777777" w:rsidR="00B15237" w:rsidRDefault="00B15237" w:rsidP="00577E87">
      <w:pPr>
        <w:pStyle w:val="BodyText"/>
        <w:widowControl/>
        <w:ind w:left="100" w:right="397"/>
        <w:jc w:val="both"/>
        <w:rPr>
          <w:rFonts w:cs="Times New Roman"/>
        </w:rPr>
      </w:pPr>
      <w:r>
        <w:rPr>
          <w:rFonts w:cs="Times New Roman"/>
        </w:rPr>
        <w:t xml:space="preserve">This </w:t>
      </w:r>
      <w:r w:rsidR="006E50C9" w:rsidRPr="006E50C9">
        <w:rPr>
          <w:rFonts w:cs="Times New Roman"/>
        </w:rPr>
        <w:t>Author Agreement and Copyright Assignment</w:t>
      </w:r>
      <w:r w:rsidR="006E50C9">
        <w:rPr>
          <w:rFonts w:cs="Times New Roman"/>
        </w:rPr>
        <w:t xml:space="preserve"> </w:t>
      </w:r>
      <w:r>
        <w:rPr>
          <w:rFonts w:cs="Times New Roman"/>
        </w:rPr>
        <w:t>grants copyright to ASA</w:t>
      </w:r>
      <w:r w:rsidR="007D7D6F">
        <w:rPr>
          <w:rFonts w:cs="Times New Roman"/>
        </w:rPr>
        <w:t>,</w:t>
      </w:r>
      <w:r>
        <w:rPr>
          <w:rFonts w:cs="Times New Roman"/>
        </w:rPr>
        <w:t xml:space="preserve"> </w:t>
      </w:r>
      <w:r w:rsidR="001B00ED">
        <w:rPr>
          <w:rFonts w:cs="Times New Roman"/>
        </w:rPr>
        <w:t>licenses back</w:t>
      </w:r>
      <w:r w:rsidR="008D461D">
        <w:rPr>
          <w:rFonts w:cs="Times New Roman"/>
        </w:rPr>
        <w:t xml:space="preserve"> certain rights to the A</w:t>
      </w:r>
      <w:r>
        <w:rPr>
          <w:rFonts w:cs="Times New Roman"/>
        </w:rPr>
        <w:t>uthor(s)</w:t>
      </w:r>
      <w:r w:rsidR="007D7D6F">
        <w:rPr>
          <w:rFonts w:cs="Times New Roman"/>
        </w:rPr>
        <w:t>, and clarifies other conditions and obligations related to the publication of the Work described below</w:t>
      </w:r>
      <w:r>
        <w:rPr>
          <w:rFonts w:cs="Times New Roman"/>
        </w:rPr>
        <w:t>.</w:t>
      </w:r>
    </w:p>
    <w:p w14:paraId="68F4A31F" w14:textId="77777777" w:rsidR="00B15237" w:rsidRDefault="00B15237" w:rsidP="00577E87">
      <w:pPr>
        <w:pStyle w:val="BodyText"/>
        <w:widowControl/>
        <w:spacing w:before="0"/>
        <w:ind w:left="100" w:right="397"/>
        <w:jc w:val="both"/>
        <w:rPr>
          <w:rFonts w:cs="Times New Roman"/>
        </w:rPr>
      </w:pPr>
    </w:p>
    <w:p w14:paraId="0C22D294" w14:textId="77777777" w:rsidR="00304274" w:rsidRPr="00304274" w:rsidRDefault="00B15237" w:rsidP="00304274">
      <w:pPr>
        <w:pStyle w:val="BodyText"/>
        <w:widowControl/>
        <w:spacing w:before="0"/>
        <w:ind w:left="100" w:right="397"/>
        <w:jc w:val="both"/>
        <w:rPr>
          <w:rFonts w:cs="Times New Roman"/>
          <w:u w:val="single"/>
        </w:rPr>
      </w:pPr>
      <w:r>
        <w:rPr>
          <w:rFonts w:cs="Times New Roman"/>
        </w:rPr>
        <w:t xml:space="preserve">Name of </w:t>
      </w:r>
      <w:r w:rsidR="00224C67">
        <w:rPr>
          <w:rFonts w:cs="Times New Roman"/>
        </w:rPr>
        <w:t xml:space="preserve">Work: </w:t>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r w:rsidR="00224C67">
        <w:rPr>
          <w:rFonts w:cs="Times New Roman"/>
          <w:u w:val="single"/>
        </w:rPr>
        <w:tab/>
      </w:r>
    </w:p>
    <w:p w14:paraId="2EF523FA" w14:textId="77777777" w:rsidR="00224C67" w:rsidRDefault="00224C67" w:rsidP="00577E87">
      <w:pPr>
        <w:pStyle w:val="BodyText"/>
        <w:widowControl/>
        <w:spacing w:before="0"/>
        <w:ind w:left="100" w:right="397"/>
        <w:jc w:val="center"/>
        <w:rPr>
          <w:rFonts w:cs="Times New Roman"/>
          <w:b/>
          <w:i/>
          <w:sz w:val="16"/>
          <w:szCs w:val="16"/>
        </w:rPr>
      </w:pPr>
      <w:r w:rsidRPr="00224C67">
        <w:rPr>
          <w:rFonts w:cs="Times New Roman"/>
          <w:sz w:val="16"/>
          <w:szCs w:val="16"/>
        </w:rPr>
        <w:t>TITLE OF ARTICLE TO BE PUBLISHED</w:t>
      </w:r>
      <w:r w:rsidR="00075760">
        <w:rPr>
          <w:rFonts w:cs="Times New Roman"/>
          <w:sz w:val="16"/>
          <w:szCs w:val="16"/>
        </w:rPr>
        <w:t xml:space="preserve"> IN </w:t>
      </w:r>
      <w:r w:rsidR="00075760" w:rsidRPr="00075760">
        <w:rPr>
          <w:rFonts w:cs="Times New Roman"/>
          <w:b/>
          <w:i/>
          <w:sz w:val="16"/>
          <w:szCs w:val="16"/>
        </w:rPr>
        <w:t>ACOUSTICS TODAY</w:t>
      </w:r>
    </w:p>
    <w:p w14:paraId="0D71E7BE" w14:textId="77777777" w:rsidR="00304274" w:rsidRPr="00224C67" w:rsidRDefault="00304274" w:rsidP="00577E87">
      <w:pPr>
        <w:pStyle w:val="BodyText"/>
        <w:widowControl/>
        <w:spacing w:before="0"/>
        <w:ind w:left="100" w:right="397"/>
        <w:jc w:val="center"/>
        <w:rPr>
          <w:rFonts w:cs="Times New Roman"/>
          <w:sz w:val="16"/>
          <w:szCs w:val="16"/>
        </w:rPr>
      </w:pPr>
    </w:p>
    <w:p w14:paraId="65D42728" w14:textId="77777777" w:rsidR="00224C67" w:rsidRDefault="00224C67" w:rsidP="00577E87">
      <w:pPr>
        <w:pStyle w:val="BodyText"/>
        <w:widowControl/>
        <w:spacing w:before="0"/>
        <w:ind w:left="100" w:right="397"/>
        <w:jc w:val="both"/>
        <w:rPr>
          <w:rFonts w:cs="Times New Roman"/>
          <w:u w:val="single"/>
        </w:rPr>
      </w:pPr>
      <w:r>
        <w:rPr>
          <w:rFonts w:cs="Times New Roman"/>
        </w:rPr>
        <w:t>Author(s):</w:t>
      </w:r>
      <w:r w:rsidR="00F36A34">
        <w:rPr>
          <w:rFonts w:cs="Times New Roman"/>
        </w:rPr>
        <w:t xml:space="preserve"> </w:t>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r w:rsidR="00F36A34">
        <w:rPr>
          <w:rFonts w:cs="Times New Roman"/>
          <w:u w:val="single"/>
        </w:rPr>
        <w:tab/>
      </w:r>
    </w:p>
    <w:p w14:paraId="16EF2025" w14:textId="77777777" w:rsidR="00304274" w:rsidRPr="00F36A34" w:rsidRDefault="00304274" w:rsidP="00577E87">
      <w:pPr>
        <w:pStyle w:val="BodyText"/>
        <w:widowControl/>
        <w:spacing w:before="0"/>
        <w:ind w:left="100" w:right="397"/>
        <w:jc w:val="both"/>
        <w:rPr>
          <w:rFonts w:cs="Times New Roman"/>
        </w:rPr>
      </w:pPr>
    </w:p>
    <w:p w14:paraId="6EB0F385" w14:textId="77777777" w:rsidR="00224C67" w:rsidRDefault="00224C67" w:rsidP="00577E87">
      <w:pPr>
        <w:pStyle w:val="BodyText"/>
        <w:widowControl/>
        <w:spacing w:before="0"/>
        <w:ind w:left="100" w:right="397"/>
        <w:jc w:val="both"/>
        <w:rPr>
          <w:rFonts w:cs="Times New Roman"/>
        </w:rPr>
      </w:pPr>
    </w:p>
    <w:p w14:paraId="157B2B7B" w14:textId="77777777" w:rsidR="00383AFC" w:rsidRDefault="00416100" w:rsidP="00577E87">
      <w:pPr>
        <w:pStyle w:val="BodyText"/>
        <w:widowControl/>
        <w:ind w:left="100" w:right="397"/>
        <w:jc w:val="both"/>
        <w:rPr>
          <w:rFonts w:cs="Times New Roman"/>
        </w:rPr>
      </w:pPr>
      <w:r>
        <w:rPr>
          <w:rFonts w:cs="Times New Roman"/>
          <w:b/>
        </w:rPr>
        <w:t>I.</w:t>
      </w:r>
      <w:r>
        <w:rPr>
          <w:rFonts w:cs="Times New Roman"/>
          <w:b/>
        </w:rPr>
        <w:tab/>
      </w:r>
      <w:r w:rsidR="00085786" w:rsidRPr="00085786">
        <w:rPr>
          <w:rFonts w:cs="Times New Roman"/>
          <w:b/>
        </w:rPr>
        <w:t>Copyright Assignment:</w:t>
      </w:r>
      <w:r w:rsidR="00085786" w:rsidRPr="00085786">
        <w:rPr>
          <w:rFonts w:cs="Times New Roman"/>
        </w:rPr>
        <w:t xml:space="preserve">  In consideration for </w:t>
      </w:r>
      <w:r w:rsidR="00F97EB1">
        <w:rPr>
          <w:rFonts w:cs="Times New Roman"/>
        </w:rPr>
        <w:t>ASA</w:t>
      </w:r>
      <w:r w:rsidR="00085786" w:rsidRPr="00085786">
        <w:rPr>
          <w:rFonts w:cs="Times New Roman"/>
        </w:rPr>
        <w:t xml:space="preserve"> undertaking to publish the </w:t>
      </w:r>
      <w:r w:rsidR="00085786">
        <w:rPr>
          <w:rFonts w:cs="Times New Roman"/>
        </w:rPr>
        <w:t>Work</w:t>
      </w:r>
      <w:r w:rsidR="00085786" w:rsidRPr="00085786">
        <w:rPr>
          <w:rFonts w:cs="Times New Roman"/>
        </w:rPr>
        <w:t xml:space="preserve">, which it will do in its sole discretion, </w:t>
      </w:r>
      <w:r w:rsidR="002A764D">
        <w:rPr>
          <w:rFonts w:cs="Times New Roman"/>
        </w:rPr>
        <w:t xml:space="preserve">each </w:t>
      </w:r>
      <w:r w:rsidR="00F97EB1">
        <w:rPr>
          <w:rFonts w:cs="Times New Roman"/>
        </w:rPr>
        <w:t>Author</w:t>
      </w:r>
      <w:r w:rsidR="00085786" w:rsidRPr="00085786">
        <w:rPr>
          <w:rFonts w:cs="Times New Roman"/>
        </w:rPr>
        <w:t xml:space="preserve"> hereby assign</w:t>
      </w:r>
      <w:r w:rsidR="00F97EB1">
        <w:rPr>
          <w:rFonts w:cs="Times New Roman"/>
        </w:rPr>
        <w:t>s</w:t>
      </w:r>
      <w:r w:rsidR="00085786" w:rsidRPr="00085786">
        <w:rPr>
          <w:rFonts w:cs="Times New Roman"/>
        </w:rPr>
        <w:t xml:space="preserve"> and transfer</w:t>
      </w:r>
      <w:r w:rsidR="00F97EB1">
        <w:rPr>
          <w:rFonts w:cs="Times New Roman"/>
        </w:rPr>
        <w:t>s</w:t>
      </w:r>
      <w:r w:rsidR="00085786" w:rsidRPr="00085786">
        <w:rPr>
          <w:rFonts w:cs="Times New Roman"/>
        </w:rPr>
        <w:t xml:space="preserve"> to </w:t>
      </w:r>
      <w:r w:rsidR="00F97EB1">
        <w:rPr>
          <w:rFonts w:cs="Times New Roman"/>
        </w:rPr>
        <w:t>ASA</w:t>
      </w:r>
      <w:r w:rsidR="00085786" w:rsidRPr="00085786">
        <w:rPr>
          <w:rFonts w:cs="Times New Roman"/>
        </w:rPr>
        <w:t xml:space="preserve"> all </w:t>
      </w:r>
      <w:r w:rsidR="002A764D">
        <w:rPr>
          <w:rFonts w:cs="Times New Roman"/>
        </w:rPr>
        <w:t xml:space="preserve">Author’s </w:t>
      </w:r>
      <w:r w:rsidR="00085786" w:rsidRPr="00085786">
        <w:rPr>
          <w:rFonts w:cs="Times New Roman"/>
        </w:rPr>
        <w:t>right, title and interest, including all copyrights</w:t>
      </w:r>
      <w:r w:rsidR="002A764D">
        <w:rPr>
          <w:rFonts w:cs="Times New Roman"/>
        </w:rPr>
        <w:t>,</w:t>
      </w:r>
      <w:r w:rsidR="00085786" w:rsidRPr="00085786">
        <w:rPr>
          <w:rFonts w:cs="Times New Roman"/>
        </w:rPr>
        <w:t xml:space="preserve"> in </w:t>
      </w:r>
      <w:r w:rsidR="002A764D">
        <w:rPr>
          <w:rFonts w:cs="Times New Roman"/>
        </w:rPr>
        <w:t xml:space="preserve">and to </w:t>
      </w:r>
      <w:r w:rsidR="00085786" w:rsidRPr="00085786">
        <w:rPr>
          <w:rFonts w:cs="Times New Roman"/>
        </w:rPr>
        <w:t xml:space="preserve">the </w:t>
      </w:r>
      <w:r w:rsidR="00F97EB1">
        <w:rPr>
          <w:rFonts w:cs="Times New Roman"/>
        </w:rPr>
        <w:t>Work</w:t>
      </w:r>
      <w:r w:rsidR="00A54D84" w:rsidRPr="00A54D84">
        <w:rPr>
          <w:rFonts w:cs="Times New Roman"/>
        </w:rPr>
        <w:t xml:space="preserve"> </w:t>
      </w:r>
      <w:r w:rsidR="00085786" w:rsidRPr="00085786">
        <w:rPr>
          <w:rFonts w:cs="Times New Roman"/>
        </w:rPr>
        <w:t>for the full period of copyright</w:t>
      </w:r>
      <w:r w:rsidR="009F49EE">
        <w:rPr>
          <w:rFonts w:cs="Times New Roman"/>
        </w:rPr>
        <w:t>, including renewal,</w:t>
      </w:r>
      <w:r w:rsidR="00085786" w:rsidRPr="00085786">
        <w:rPr>
          <w:rFonts w:cs="Times New Roman"/>
        </w:rPr>
        <w:t xml:space="preserve"> together with all accrued rights of action throughout the world in any form and in any language (including all media, both now known or later developed</w:t>
      </w:r>
      <w:r w:rsidR="00241E1A">
        <w:rPr>
          <w:rFonts w:cs="Times New Roman"/>
        </w:rPr>
        <w:t>)</w:t>
      </w:r>
      <w:r w:rsidR="00085786" w:rsidRPr="00085786">
        <w:rPr>
          <w:rFonts w:cs="Times New Roman"/>
        </w:rPr>
        <w:t xml:space="preserve">. </w:t>
      </w:r>
      <w:r w:rsidR="00241E1A" w:rsidRPr="00241E1A">
        <w:rPr>
          <w:rFonts w:cs="Times New Roman"/>
        </w:rPr>
        <w:t xml:space="preserve">(U.S. Government </w:t>
      </w:r>
      <w:r w:rsidR="006A19E2">
        <w:rPr>
          <w:rFonts w:cs="Times New Roman"/>
        </w:rPr>
        <w:t xml:space="preserve">and Crown </w:t>
      </w:r>
      <w:r w:rsidR="00241E1A" w:rsidRPr="00241E1A">
        <w:rPr>
          <w:rFonts w:cs="Times New Roman"/>
        </w:rPr>
        <w:t>employees see special paragraph below.)</w:t>
      </w:r>
    </w:p>
    <w:p w14:paraId="313FD265" w14:textId="77777777" w:rsidR="00383AFC" w:rsidRDefault="00383AFC" w:rsidP="00577E87">
      <w:pPr>
        <w:pStyle w:val="BodyText"/>
        <w:widowControl/>
        <w:ind w:left="100" w:right="397"/>
        <w:jc w:val="both"/>
        <w:rPr>
          <w:rFonts w:cs="Times New Roman"/>
        </w:rPr>
      </w:pPr>
    </w:p>
    <w:p w14:paraId="787735D1" w14:textId="77777777" w:rsidR="00085786" w:rsidRPr="00085786" w:rsidRDefault="00415B7A" w:rsidP="00577E87">
      <w:pPr>
        <w:pStyle w:val="BodyText"/>
        <w:widowControl/>
        <w:ind w:left="100" w:right="397"/>
        <w:jc w:val="both"/>
        <w:rPr>
          <w:rFonts w:cs="Times New Roman"/>
        </w:rPr>
      </w:pPr>
      <w:r w:rsidRPr="00415B7A">
        <w:rPr>
          <w:rFonts w:cs="Times New Roman"/>
        </w:rPr>
        <w:t xml:space="preserve">Each Author understands and acknowledges that the rights the Author is transferring to ASA include, but are not limited to, </w:t>
      </w:r>
      <w:r w:rsidR="00085786" w:rsidRPr="00085786">
        <w:rPr>
          <w:rFonts w:cs="Times New Roman"/>
        </w:rPr>
        <w:t xml:space="preserve">the </w:t>
      </w:r>
      <w:r w:rsidR="00C270A7">
        <w:rPr>
          <w:rFonts w:cs="Times New Roman"/>
        </w:rPr>
        <w:t xml:space="preserve">following </w:t>
      </w:r>
      <w:r w:rsidR="00383AFC">
        <w:rPr>
          <w:rFonts w:cs="Times New Roman"/>
        </w:rPr>
        <w:t xml:space="preserve">exclusive </w:t>
      </w:r>
      <w:r w:rsidR="00085786" w:rsidRPr="00085786">
        <w:rPr>
          <w:rFonts w:cs="Times New Roman"/>
        </w:rPr>
        <w:t>right</w:t>
      </w:r>
      <w:r w:rsidR="00C270A7">
        <w:rPr>
          <w:rFonts w:cs="Times New Roman"/>
        </w:rPr>
        <w:t>s:</w:t>
      </w:r>
      <w:r w:rsidR="00085786" w:rsidRPr="00085786">
        <w:rPr>
          <w:rFonts w:cs="Times New Roman"/>
        </w:rPr>
        <w:t xml:space="preserve"> </w:t>
      </w:r>
      <w:r w:rsidR="00C270A7">
        <w:rPr>
          <w:rFonts w:cs="Times New Roman"/>
        </w:rPr>
        <w:t>(</w:t>
      </w:r>
      <w:proofErr w:type="spellStart"/>
      <w:r w:rsidR="00C270A7">
        <w:rPr>
          <w:rFonts w:cs="Times New Roman"/>
        </w:rPr>
        <w:t>i</w:t>
      </w:r>
      <w:proofErr w:type="spellEnd"/>
      <w:r w:rsidR="00C270A7">
        <w:rPr>
          <w:rFonts w:cs="Times New Roman"/>
        </w:rPr>
        <w:t xml:space="preserve">) </w:t>
      </w:r>
      <w:r w:rsidR="002A764D" w:rsidRPr="002A764D">
        <w:rPr>
          <w:rFonts w:cs="Times New Roman"/>
        </w:rPr>
        <w:t>to obtain copyright registration, whether separately or as part of a collective work</w:t>
      </w:r>
      <w:r w:rsidR="00C270A7">
        <w:rPr>
          <w:rFonts w:cs="Times New Roman"/>
        </w:rPr>
        <w:t xml:space="preserve"> or otherwise; (ii) </w:t>
      </w:r>
      <w:r w:rsidR="00383AFC">
        <w:rPr>
          <w:rFonts w:cs="Times New Roman"/>
        </w:rPr>
        <w:t xml:space="preserve">to </w:t>
      </w:r>
      <w:r w:rsidR="00220885">
        <w:rPr>
          <w:rFonts w:cs="Times New Roman"/>
        </w:rPr>
        <w:t xml:space="preserve">publish, reproduce, </w:t>
      </w:r>
      <w:r w:rsidR="006430A1">
        <w:rPr>
          <w:rFonts w:cs="Times New Roman"/>
        </w:rPr>
        <w:t xml:space="preserve">make available or otherwise communicate to the public, translate, </w:t>
      </w:r>
      <w:r w:rsidR="00AA2516">
        <w:rPr>
          <w:rFonts w:cs="Times New Roman"/>
        </w:rPr>
        <w:t xml:space="preserve">and </w:t>
      </w:r>
      <w:r w:rsidR="00383AFC">
        <w:rPr>
          <w:rFonts w:cs="Times New Roman"/>
        </w:rPr>
        <w:t xml:space="preserve">distribute the Work </w:t>
      </w:r>
      <w:r w:rsidR="00C6071A">
        <w:rPr>
          <w:rFonts w:cs="Times New Roman"/>
        </w:rPr>
        <w:t xml:space="preserve">or parts thereof individually or together with other works in any language </w:t>
      </w:r>
      <w:r w:rsidR="00383AFC">
        <w:rPr>
          <w:rFonts w:cs="Times New Roman"/>
        </w:rPr>
        <w:t xml:space="preserve">by sale or otherwise; </w:t>
      </w:r>
      <w:r w:rsidR="00220885">
        <w:rPr>
          <w:rFonts w:cs="Times New Roman"/>
        </w:rPr>
        <w:t xml:space="preserve">(iii) </w:t>
      </w:r>
      <w:r w:rsidR="002A764D" w:rsidRPr="002A764D">
        <w:rPr>
          <w:rFonts w:cs="Times New Roman"/>
        </w:rPr>
        <w:t xml:space="preserve">to </w:t>
      </w:r>
      <w:r w:rsidR="009803E6">
        <w:rPr>
          <w:rFonts w:cs="Times New Roman"/>
        </w:rPr>
        <w:t xml:space="preserve">protect against and/or </w:t>
      </w:r>
      <w:r w:rsidR="002A764D" w:rsidRPr="002A764D">
        <w:rPr>
          <w:rFonts w:cs="Times New Roman"/>
        </w:rPr>
        <w:t>sue for past, present or future infringement of the Work</w:t>
      </w:r>
      <w:r w:rsidR="00C270A7">
        <w:rPr>
          <w:rFonts w:cs="Times New Roman"/>
        </w:rPr>
        <w:t>;</w:t>
      </w:r>
      <w:r w:rsidR="002A764D">
        <w:rPr>
          <w:rFonts w:cs="Times New Roman"/>
        </w:rPr>
        <w:t xml:space="preserve"> </w:t>
      </w:r>
      <w:r w:rsidR="00085786" w:rsidRPr="00085786">
        <w:rPr>
          <w:rFonts w:cs="Times New Roman"/>
        </w:rPr>
        <w:t>(</w:t>
      </w:r>
      <w:r w:rsidR="00220885">
        <w:rPr>
          <w:rFonts w:cs="Times New Roman"/>
        </w:rPr>
        <w:t>iv</w:t>
      </w:r>
      <w:r w:rsidR="00085786" w:rsidRPr="00085786">
        <w:rPr>
          <w:rFonts w:cs="Times New Roman"/>
        </w:rPr>
        <w:t xml:space="preserve">) to adapt the </w:t>
      </w:r>
      <w:r w:rsidR="00F97EB1">
        <w:rPr>
          <w:rFonts w:cs="Times New Roman"/>
        </w:rPr>
        <w:t>Work</w:t>
      </w:r>
      <w:r w:rsidR="00085786" w:rsidRPr="00085786">
        <w:rPr>
          <w:rFonts w:cs="Times New Roman"/>
        </w:rPr>
        <w:t xml:space="preserve"> for use in conjunction with computer systems and programs, audio playback systems, the world-wide web, </w:t>
      </w:r>
      <w:r w:rsidR="00E657C5">
        <w:rPr>
          <w:rFonts w:cs="Times New Roman"/>
        </w:rPr>
        <w:t xml:space="preserve">interactive devices, networks, </w:t>
      </w:r>
      <w:r w:rsidR="00C6071A">
        <w:rPr>
          <w:rFonts w:cs="Times New Roman"/>
        </w:rPr>
        <w:t xml:space="preserve">or other </w:t>
      </w:r>
      <w:r w:rsidR="009803E6">
        <w:rPr>
          <w:rFonts w:cs="Times New Roman"/>
        </w:rPr>
        <w:t xml:space="preserve">electronic or non-print </w:t>
      </w:r>
      <w:r w:rsidR="00C6071A">
        <w:rPr>
          <w:rFonts w:cs="Times New Roman"/>
        </w:rPr>
        <w:t xml:space="preserve">form </w:t>
      </w:r>
      <w:r w:rsidR="00E657C5">
        <w:rPr>
          <w:rFonts w:cs="Times New Roman"/>
        </w:rPr>
        <w:t xml:space="preserve">or media </w:t>
      </w:r>
      <w:r w:rsidR="00C6071A">
        <w:rPr>
          <w:rFonts w:cs="Times New Roman"/>
        </w:rPr>
        <w:t xml:space="preserve">now known or later developed, </w:t>
      </w:r>
      <w:r w:rsidR="00085786" w:rsidRPr="00085786">
        <w:rPr>
          <w:rFonts w:cs="Times New Roman"/>
        </w:rPr>
        <w:t xml:space="preserve">including </w:t>
      </w:r>
      <w:r w:rsidR="00E657C5">
        <w:rPr>
          <w:rFonts w:cs="Times New Roman"/>
        </w:rPr>
        <w:t xml:space="preserve">but not limited to </w:t>
      </w:r>
      <w:r w:rsidR="00085786" w:rsidRPr="00085786">
        <w:rPr>
          <w:rFonts w:cs="Times New Roman"/>
        </w:rPr>
        <w:t xml:space="preserve">reproductions or publication in machine-readable form and incorporation in retrieval </w:t>
      </w:r>
      <w:r w:rsidR="00220885">
        <w:rPr>
          <w:rFonts w:cs="Times New Roman"/>
        </w:rPr>
        <w:t>systems; and (</w:t>
      </w:r>
      <w:r w:rsidR="00C270A7">
        <w:rPr>
          <w:rFonts w:cs="Times New Roman"/>
        </w:rPr>
        <w:t>v</w:t>
      </w:r>
      <w:r w:rsidR="00085786" w:rsidRPr="00085786">
        <w:rPr>
          <w:rFonts w:cs="Times New Roman"/>
        </w:rPr>
        <w:t xml:space="preserve">) to </w:t>
      </w:r>
      <w:r w:rsidR="009803E6">
        <w:rPr>
          <w:rFonts w:cs="Times New Roman"/>
        </w:rPr>
        <w:t>adjust the Work to the respective form of use and include links or otherwise combine it with other works</w:t>
      </w:r>
      <w:r w:rsidR="00085786" w:rsidRPr="00085786">
        <w:rPr>
          <w:rFonts w:cs="Times New Roman"/>
        </w:rPr>
        <w:t xml:space="preserve">. </w:t>
      </w:r>
      <w:r w:rsidR="009C31D6" w:rsidRPr="009C31D6">
        <w:rPr>
          <w:rFonts w:cs="Times New Roman"/>
        </w:rPr>
        <w:t xml:space="preserve">ASA </w:t>
      </w:r>
      <w:r w:rsidR="00C270A7">
        <w:rPr>
          <w:rFonts w:cs="Times New Roman"/>
        </w:rPr>
        <w:t xml:space="preserve">further </w:t>
      </w:r>
      <w:r w:rsidR="009C31D6" w:rsidRPr="009C31D6">
        <w:rPr>
          <w:rFonts w:cs="Times New Roman"/>
        </w:rPr>
        <w:t>may assign</w:t>
      </w:r>
      <w:r w:rsidR="00C270A7">
        <w:rPr>
          <w:rFonts w:cs="Times New Roman"/>
        </w:rPr>
        <w:t xml:space="preserve"> and/or sub-license</w:t>
      </w:r>
      <w:r w:rsidR="009C31D6" w:rsidRPr="009C31D6">
        <w:rPr>
          <w:rFonts w:cs="Times New Roman"/>
        </w:rPr>
        <w:t xml:space="preserve"> its rights under this </w:t>
      </w:r>
      <w:r w:rsidR="00B53572">
        <w:rPr>
          <w:rFonts w:cs="Times New Roman"/>
        </w:rPr>
        <w:t>A</w:t>
      </w:r>
      <w:r w:rsidR="009C31D6" w:rsidRPr="009C31D6">
        <w:rPr>
          <w:rFonts w:cs="Times New Roman"/>
        </w:rPr>
        <w:t>greement</w:t>
      </w:r>
      <w:r w:rsidR="00CB791F">
        <w:rPr>
          <w:rFonts w:cs="Times New Roman"/>
        </w:rPr>
        <w:t xml:space="preserve"> for purposes of </w:t>
      </w:r>
      <w:r w:rsidR="00276873">
        <w:rPr>
          <w:rFonts w:cs="Times New Roman"/>
        </w:rPr>
        <w:t>effectuating the publication and use of</w:t>
      </w:r>
      <w:r w:rsidR="00CB791F">
        <w:rPr>
          <w:rFonts w:cs="Times New Roman"/>
        </w:rPr>
        <w:t xml:space="preserve"> the Work</w:t>
      </w:r>
      <w:r w:rsidR="009C31D6" w:rsidRPr="009C31D6">
        <w:rPr>
          <w:rFonts w:cs="Times New Roman"/>
        </w:rPr>
        <w:t>.</w:t>
      </w:r>
      <w:r w:rsidR="009C31D6">
        <w:rPr>
          <w:rFonts w:cs="Times New Roman"/>
        </w:rPr>
        <w:t xml:space="preserve"> </w:t>
      </w:r>
      <w:r w:rsidR="00352278">
        <w:rPr>
          <w:rFonts w:cs="Times New Roman"/>
        </w:rPr>
        <w:t>Copyright</w:t>
      </w:r>
      <w:r w:rsidR="002358B3">
        <w:rPr>
          <w:rFonts w:cs="Times New Roman"/>
        </w:rPr>
        <w:t xml:space="preserve"> in recordings, movies</w:t>
      </w:r>
      <w:r w:rsidR="00C2532E">
        <w:rPr>
          <w:rFonts w:cs="Times New Roman"/>
        </w:rPr>
        <w:t>,</w:t>
      </w:r>
      <w:r w:rsidR="009F2024">
        <w:rPr>
          <w:rFonts w:cs="Times New Roman"/>
        </w:rPr>
        <w:t xml:space="preserve"> and other multimedia files </w:t>
      </w:r>
      <w:r w:rsidR="00352278">
        <w:rPr>
          <w:rFonts w:cs="Times New Roman"/>
        </w:rPr>
        <w:t xml:space="preserve">(“Supplemental Works”) </w:t>
      </w:r>
      <w:r w:rsidR="009F2024">
        <w:rPr>
          <w:rFonts w:cs="Times New Roman"/>
        </w:rPr>
        <w:t xml:space="preserve">are not transferred by this Agreement, but Author represents that Author has </w:t>
      </w:r>
      <w:r w:rsidR="00352278">
        <w:rPr>
          <w:rFonts w:cs="Times New Roman"/>
        </w:rPr>
        <w:t xml:space="preserve">obtained rights and permissions necessary for the </w:t>
      </w:r>
      <w:r w:rsidR="000B1006">
        <w:rPr>
          <w:rFonts w:cs="Times New Roman"/>
        </w:rPr>
        <w:t xml:space="preserve">use and </w:t>
      </w:r>
      <w:r w:rsidR="00352278">
        <w:rPr>
          <w:rFonts w:cs="Times New Roman"/>
        </w:rPr>
        <w:t xml:space="preserve">publication by ASA of such Supplemental </w:t>
      </w:r>
      <w:r w:rsidR="000B1006">
        <w:rPr>
          <w:rFonts w:cs="Times New Roman"/>
        </w:rPr>
        <w:t>Works.</w:t>
      </w:r>
    </w:p>
    <w:p w14:paraId="10589DEC" w14:textId="77777777" w:rsidR="00085786" w:rsidRPr="00085786" w:rsidRDefault="00085786" w:rsidP="00577E87">
      <w:pPr>
        <w:pStyle w:val="BodyText"/>
        <w:widowControl/>
        <w:ind w:left="100" w:right="397"/>
        <w:jc w:val="both"/>
        <w:rPr>
          <w:rFonts w:cs="Times New Roman"/>
        </w:rPr>
      </w:pPr>
    </w:p>
    <w:p w14:paraId="32AF181D" w14:textId="13866B91" w:rsidR="00085786" w:rsidRPr="00085786" w:rsidRDefault="00085786" w:rsidP="00577E87">
      <w:pPr>
        <w:pStyle w:val="BodyText"/>
        <w:widowControl/>
        <w:ind w:left="100" w:right="397"/>
        <w:jc w:val="both"/>
        <w:rPr>
          <w:rFonts w:cs="Times New Roman"/>
        </w:rPr>
      </w:pPr>
      <w:r w:rsidRPr="00085786">
        <w:rPr>
          <w:rFonts w:cs="Times New Roman"/>
        </w:rPr>
        <w:t xml:space="preserve">In addition, </w:t>
      </w:r>
      <w:r w:rsidR="00C270A7">
        <w:rPr>
          <w:rFonts w:cs="Times New Roman"/>
        </w:rPr>
        <w:t xml:space="preserve">each </w:t>
      </w:r>
      <w:r w:rsidR="009C31D6">
        <w:rPr>
          <w:rFonts w:cs="Times New Roman"/>
        </w:rPr>
        <w:t xml:space="preserve">Author </w:t>
      </w:r>
      <w:r w:rsidRPr="00085786">
        <w:rPr>
          <w:rFonts w:cs="Times New Roman"/>
        </w:rPr>
        <w:t>assign</w:t>
      </w:r>
      <w:r w:rsidR="009C31D6">
        <w:rPr>
          <w:rFonts w:cs="Times New Roman"/>
        </w:rPr>
        <w:t>s</w:t>
      </w:r>
      <w:r w:rsidRPr="00085786">
        <w:rPr>
          <w:rFonts w:cs="Times New Roman"/>
        </w:rPr>
        <w:t xml:space="preserve"> and grant</w:t>
      </w:r>
      <w:r w:rsidR="009C31D6">
        <w:rPr>
          <w:rFonts w:cs="Times New Roman"/>
        </w:rPr>
        <w:t>s</w:t>
      </w:r>
      <w:r w:rsidRPr="00085786">
        <w:rPr>
          <w:rFonts w:cs="Times New Roman"/>
        </w:rPr>
        <w:t xml:space="preserve"> to </w:t>
      </w:r>
      <w:r w:rsidR="00F97EB1">
        <w:rPr>
          <w:rFonts w:cs="Times New Roman"/>
        </w:rPr>
        <w:t>ASA</w:t>
      </w:r>
      <w:r w:rsidRPr="00085786">
        <w:rPr>
          <w:rFonts w:cs="Times New Roman"/>
        </w:rPr>
        <w:t>, it</w:t>
      </w:r>
      <w:r w:rsidR="00565E30">
        <w:rPr>
          <w:rFonts w:cs="Times New Roman"/>
        </w:rPr>
        <w:t>s</w:t>
      </w:r>
      <w:r w:rsidRPr="00085786">
        <w:rPr>
          <w:rFonts w:cs="Times New Roman"/>
        </w:rPr>
        <w:t xml:space="preserve"> </w:t>
      </w:r>
      <w:proofErr w:type="gramStart"/>
      <w:r w:rsidRPr="00085786">
        <w:rPr>
          <w:rFonts w:cs="Times New Roman"/>
        </w:rPr>
        <w:t>successors</w:t>
      </w:r>
      <w:proofErr w:type="gramEnd"/>
      <w:r w:rsidRPr="00085786">
        <w:rPr>
          <w:rFonts w:cs="Times New Roman"/>
        </w:rPr>
        <w:t xml:space="preserve"> and assigns, and those acting with </w:t>
      </w:r>
      <w:r w:rsidR="00F97EB1">
        <w:rPr>
          <w:rFonts w:cs="Times New Roman"/>
        </w:rPr>
        <w:t>ASA</w:t>
      </w:r>
      <w:r w:rsidRPr="00085786">
        <w:rPr>
          <w:rFonts w:cs="Times New Roman"/>
        </w:rPr>
        <w:t xml:space="preserve">’s authority and permission, the unrestricted right and permission to use </w:t>
      </w:r>
      <w:r w:rsidR="008C2F7A">
        <w:rPr>
          <w:rFonts w:cs="Times New Roman"/>
        </w:rPr>
        <w:t xml:space="preserve">such </w:t>
      </w:r>
      <w:r w:rsidR="009C31D6">
        <w:rPr>
          <w:rFonts w:cs="Times New Roman"/>
        </w:rPr>
        <w:t>Author’s</w:t>
      </w:r>
      <w:r w:rsidR="006C1E61">
        <w:rPr>
          <w:rFonts w:cs="Times New Roman"/>
        </w:rPr>
        <w:t xml:space="preserve"> name </w:t>
      </w:r>
      <w:r w:rsidRPr="00085786">
        <w:rPr>
          <w:rFonts w:cs="Times New Roman"/>
        </w:rPr>
        <w:t xml:space="preserve">and biographical </w:t>
      </w:r>
      <w:r w:rsidR="006C1E61">
        <w:rPr>
          <w:rFonts w:cs="Times New Roman"/>
        </w:rPr>
        <w:t>information</w:t>
      </w:r>
      <w:r w:rsidRPr="00085786">
        <w:rPr>
          <w:rFonts w:cs="Times New Roman"/>
        </w:rPr>
        <w:t xml:space="preserve"> in connection with </w:t>
      </w:r>
      <w:r w:rsidR="00F30F4C">
        <w:rPr>
          <w:rFonts w:cs="Times New Roman"/>
        </w:rPr>
        <w:t xml:space="preserve">publication of </w:t>
      </w:r>
      <w:r w:rsidRPr="00085786">
        <w:rPr>
          <w:rFonts w:cs="Times New Roman"/>
        </w:rPr>
        <w:t xml:space="preserve">the </w:t>
      </w:r>
      <w:r w:rsidR="00F97EB1">
        <w:rPr>
          <w:rFonts w:cs="Times New Roman"/>
        </w:rPr>
        <w:t>Work</w:t>
      </w:r>
      <w:r w:rsidRPr="00085786">
        <w:rPr>
          <w:rFonts w:cs="Times New Roman"/>
        </w:rPr>
        <w:t xml:space="preserve"> in any and all manner and media throughout the world in perpetuity.</w:t>
      </w:r>
    </w:p>
    <w:p w14:paraId="023CDEEA" w14:textId="77777777" w:rsidR="00085786" w:rsidRDefault="00085786" w:rsidP="00577E87">
      <w:pPr>
        <w:pStyle w:val="BodyText"/>
        <w:widowControl/>
        <w:spacing w:before="0"/>
        <w:ind w:left="100" w:right="397"/>
        <w:jc w:val="both"/>
        <w:rPr>
          <w:rFonts w:cs="Times New Roman"/>
        </w:rPr>
      </w:pPr>
    </w:p>
    <w:p w14:paraId="74406A55" w14:textId="77777777" w:rsidR="007C4B47" w:rsidRPr="007C4B47" w:rsidRDefault="00416100" w:rsidP="00577E87">
      <w:pPr>
        <w:pStyle w:val="BodyText"/>
        <w:widowControl/>
        <w:ind w:left="100" w:right="397"/>
        <w:jc w:val="both"/>
        <w:rPr>
          <w:rFonts w:cs="Times New Roman"/>
        </w:rPr>
      </w:pPr>
      <w:r>
        <w:rPr>
          <w:rFonts w:cs="Times New Roman"/>
          <w:b/>
        </w:rPr>
        <w:t>II.</w:t>
      </w:r>
      <w:r>
        <w:rPr>
          <w:rFonts w:cs="Times New Roman"/>
          <w:b/>
        </w:rPr>
        <w:tab/>
      </w:r>
      <w:r w:rsidR="007C4B47" w:rsidRPr="007C4B47">
        <w:rPr>
          <w:rFonts w:cs="Times New Roman"/>
          <w:b/>
        </w:rPr>
        <w:t xml:space="preserve">Right </w:t>
      </w:r>
      <w:r w:rsidR="00C26335">
        <w:rPr>
          <w:rFonts w:cs="Times New Roman"/>
          <w:b/>
        </w:rPr>
        <w:t>Retained by</w:t>
      </w:r>
      <w:r w:rsidR="007C4B47" w:rsidRPr="007C4B47">
        <w:rPr>
          <w:rFonts w:cs="Times New Roman"/>
          <w:b/>
        </w:rPr>
        <w:t xml:space="preserve"> Author:  </w:t>
      </w:r>
      <w:r w:rsidR="001B00ED">
        <w:rPr>
          <w:rFonts w:cs="Times New Roman"/>
        </w:rPr>
        <w:t>Author</w:t>
      </w:r>
      <w:r w:rsidR="008C4C63">
        <w:rPr>
          <w:rFonts w:cs="Times New Roman"/>
        </w:rPr>
        <w:t xml:space="preserve"> retains the following rights</w:t>
      </w:r>
      <w:r w:rsidR="007C4B47" w:rsidRPr="007C4B47">
        <w:rPr>
          <w:rFonts w:cs="Times New Roman"/>
        </w:rPr>
        <w:t>:</w:t>
      </w:r>
    </w:p>
    <w:p w14:paraId="663C28FA" w14:textId="77777777" w:rsidR="007C4B47" w:rsidRPr="007C4B47" w:rsidRDefault="007C4B47" w:rsidP="00577E87">
      <w:pPr>
        <w:pStyle w:val="BodyText"/>
        <w:widowControl/>
        <w:ind w:left="100" w:right="397"/>
        <w:jc w:val="both"/>
        <w:rPr>
          <w:rFonts w:cs="Times New Roman"/>
        </w:rPr>
      </w:pPr>
    </w:p>
    <w:p w14:paraId="2CFCF788" w14:textId="77777777" w:rsidR="00D72D85" w:rsidRDefault="007C4B47" w:rsidP="00577E87">
      <w:pPr>
        <w:pStyle w:val="BodyText"/>
        <w:widowControl/>
        <w:ind w:left="100" w:right="397"/>
        <w:jc w:val="both"/>
        <w:rPr>
          <w:rFonts w:cs="Times New Roman"/>
        </w:rPr>
      </w:pPr>
      <w:r w:rsidRPr="007C4B47">
        <w:rPr>
          <w:rFonts w:cs="Times New Roman"/>
        </w:rPr>
        <w:tab/>
      </w:r>
      <w:r w:rsidR="00D72D85">
        <w:rPr>
          <w:rFonts w:cs="Times New Roman"/>
        </w:rPr>
        <w:t>(a</w:t>
      </w:r>
      <w:r w:rsidR="00D72D85" w:rsidRPr="00D72D85">
        <w:rPr>
          <w:rFonts w:cs="Times New Roman"/>
        </w:rPr>
        <w:t>)  Patent rights to any process or procedure described in the Work.</w:t>
      </w:r>
    </w:p>
    <w:p w14:paraId="7FB0E7C8" w14:textId="77777777" w:rsidR="00D72D85" w:rsidRPr="00D72D85" w:rsidRDefault="00D72D85" w:rsidP="00577E87">
      <w:pPr>
        <w:pStyle w:val="BodyText"/>
        <w:widowControl/>
        <w:ind w:left="100" w:right="397"/>
        <w:jc w:val="both"/>
        <w:rPr>
          <w:rFonts w:cs="Times New Roman"/>
        </w:rPr>
      </w:pPr>
    </w:p>
    <w:p w14:paraId="4B2BAE06" w14:textId="563A82AF" w:rsidR="00240A1D" w:rsidRDefault="00D72D85" w:rsidP="00577E87">
      <w:pPr>
        <w:pStyle w:val="BodyText"/>
        <w:widowControl/>
        <w:ind w:left="100" w:right="397"/>
        <w:jc w:val="both"/>
        <w:rPr>
          <w:rFonts w:cs="Times New Roman"/>
        </w:rPr>
      </w:pPr>
      <w:r w:rsidRPr="00D72D85">
        <w:rPr>
          <w:rFonts w:cs="Times New Roman"/>
        </w:rPr>
        <w:t xml:space="preserve"> </w:t>
      </w:r>
      <w:r>
        <w:rPr>
          <w:rFonts w:cs="Times New Roman"/>
        </w:rPr>
        <w:tab/>
      </w:r>
      <w:r w:rsidR="007C4B47" w:rsidRPr="007C4B47">
        <w:rPr>
          <w:rFonts w:cs="Times New Roman"/>
        </w:rPr>
        <w:t>(</w:t>
      </w:r>
      <w:r>
        <w:rPr>
          <w:rFonts w:cs="Times New Roman"/>
        </w:rPr>
        <w:t>b</w:t>
      </w:r>
      <w:r w:rsidR="007C4B47" w:rsidRPr="007C4B47">
        <w:rPr>
          <w:rFonts w:cs="Times New Roman"/>
        </w:rPr>
        <w:t>) The right</w:t>
      </w:r>
      <w:r w:rsidR="005A3A4F" w:rsidRPr="005A3A4F">
        <w:rPr>
          <w:rFonts w:cs="Times New Roman"/>
        </w:rPr>
        <w:t xml:space="preserve"> </w:t>
      </w:r>
      <w:r w:rsidR="007C4B47" w:rsidRPr="007C4B47">
        <w:rPr>
          <w:rFonts w:cs="Times New Roman"/>
        </w:rPr>
        <w:t xml:space="preserve">to photocopy or make electronic copies of the </w:t>
      </w:r>
      <w:r w:rsidR="001B00ED">
        <w:rPr>
          <w:rFonts w:cs="Times New Roman"/>
        </w:rPr>
        <w:t>Work</w:t>
      </w:r>
      <w:r w:rsidR="007C4B47" w:rsidRPr="007C4B47">
        <w:rPr>
          <w:rFonts w:cs="Times New Roman"/>
        </w:rPr>
        <w:t xml:space="preserve"> for </w:t>
      </w:r>
      <w:r w:rsidR="001B00ED">
        <w:rPr>
          <w:rFonts w:cs="Times New Roman"/>
        </w:rPr>
        <w:t>Author’s</w:t>
      </w:r>
      <w:r w:rsidR="007C4B47" w:rsidRPr="007C4B47">
        <w:rPr>
          <w:rFonts w:cs="Times New Roman"/>
        </w:rPr>
        <w:t xml:space="preserve"> own personal use, or for the personal use of colleagues, provided the copies are not offered for sale.</w:t>
      </w:r>
      <w:r w:rsidR="002524CA">
        <w:rPr>
          <w:rFonts w:cs="Times New Roman"/>
        </w:rPr>
        <w:t xml:space="preserve"> </w:t>
      </w:r>
    </w:p>
    <w:p w14:paraId="1289F5C1" w14:textId="77777777" w:rsidR="00240A1D" w:rsidRDefault="00240A1D" w:rsidP="00577E87">
      <w:pPr>
        <w:pStyle w:val="BodyText"/>
        <w:widowControl/>
        <w:ind w:left="100" w:right="397"/>
        <w:jc w:val="both"/>
        <w:rPr>
          <w:rFonts w:cs="Times New Roman"/>
        </w:rPr>
      </w:pPr>
    </w:p>
    <w:p w14:paraId="40B8D985" w14:textId="0B928FF4" w:rsidR="00D72D85" w:rsidRDefault="00240A1D" w:rsidP="004E2922">
      <w:pPr>
        <w:pStyle w:val="BodyText"/>
        <w:widowControl/>
        <w:ind w:left="90" w:right="397" w:firstLine="630"/>
        <w:jc w:val="both"/>
        <w:rPr>
          <w:rFonts w:cs="Times New Roman"/>
        </w:rPr>
      </w:pPr>
      <w:r>
        <w:rPr>
          <w:rFonts w:cs="Times New Roman"/>
        </w:rPr>
        <w:t xml:space="preserve">(c) </w:t>
      </w:r>
      <w:r w:rsidRPr="00240A1D">
        <w:rPr>
          <w:rFonts w:cs="Times New Roman"/>
        </w:rPr>
        <w:t>The right</w:t>
      </w:r>
      <w:r w:rsidR="00874661">
        <w:rPr>
          <w:rFonts w:cs="Times New Roman"/>
        </w:rPr>
        <w:t xml:space="preserve"> to</w:t>
      </w:r>
      <w:r w:rsidRPr="00240A1D">
        <w:rPr>
          <w:rFonts w:cs="Times New Roman"/>
        </w:rPr>
        <w:t xml:space="preserve"> post copies of the </w:t>
      </w:r>
      <w:r w:rsidR="00A24B59">
        <w:rPr>
          <w:rFonts w:cs="Times New Roman"/>
        </w:rPr>
        <w:t xml:space="preserve">published </w:t>
      </w:r>
      <w:r w:rsidRPr="00240A1D">
        <w:rPr>
          <w:rFonts w:cs="Times New Roman"/>
        </w:rPr>
        <w:t xml:space="preserve">article on the </w:t>
      </w:r>
      <w:r w:rsidR="00672F15">
        <w:rPr>
          <w:rFonts w:cs="Times New Roman"/>
        </w:rPr>
        <w:t xml:space="preserve">Author’s personal webpages, on the </w:t>
      </w:r>
      <w:r w:rsidR="00A24B59">
        <w:rPr>
          <w:rFonts w:cs="Times New Roman"/>
        </w:rPr>
        <w:t>Author’s</w:t>
      </w:r>
      <w:r w:rsidRPr="00240A1D">
        <w:rPr>
          <w:rFonts w:cs="Times New Roman"/>
        </w:rPr>
        <w:t xml:space="preserve"> institutional internet web sites or on governmental web sites, </w:t>
      </w:r>
      <w:r w:rsidR="00A24B59">
        <w:rPr>
          <w:rFonts w:cs="Times New Roman"/>
        </w:rPr>
        <w:t>subject to any requirements of</w:t>
      </w:r>
      <w:r w:rsidRPr="00240A1D">
        <w:rPr>
          <w:rFonts w:cs="Times New Roman"/>
        </w:rPr>
        <w:t xml:space="preserve"> the </w:t>
      </w:r>
      <w:r w:rsidR="00A24B59">
        <w:rPr>
          <w:rFonts w:cs="Times New Roman"/>
        </w:rPr>
        <w:t>Author’s</w:t>
      </w:r>
      <w:r w:rsidRPr="00240A1D">
        <w:rPr>
          <w:rFonts w:cs="Times New Roman"/>
        </w:rPr>
        <w:t xml:space="preserve"> institution or </w:t>
      </w:r>
      <w:r w:rsidR="00A24B59">
        <w:rPr>
          <w:rFonts w:cs="Times New Roman"/>
        </w:rPr>
        <w:t>the funder(s) of</w:t>
      </w:r>
      <w:r w:rsidRPr="00240A1D">
        <w:rPr>
          <w:rFonts w:cs="Times New Roman"/>
        </w:rPr>
        <w:t xml:space="preserve"> the research reported in the </w:t>
      </w:r>
      <w:r w:rsidR="00A24B59">
        <w:rPr>
          <w:rFonts w:cs="Times New Roman"/>
        </w:rPr>
        <w:t xml:space="preserve">published </w:t>
      </w:r>
      <w:proofErr w:type="gramStart"/>
      <w:r w:rsidR="00A24B59">
        <w:rPr>
          <w:rFonts w:cs="Times New Roman"/>
        </w:rPr>
        <w:t>article</w:t>
      </w:r>
      <w:r w:rsidR="00672F15">
        <w:rPr>
          <w:rFonts w:cs="Times New Roman"/>
        </w:rPr>
        <w:t>;</w:t>
      </w:r>
      <w:proofErr w:type="gramEnd"/>
      <w:r w:rsidR="00672F15">
        <w:rPr>
          <w:rFonts w:cs="Times New Roman"/>
        </w:rPr>
        <w:t xml:space="preserve"> provided that a link to the ASA website also is posted with the published article</w:t>
      </w:r>
      <w:r w:rsidRPr="00240A1D">
        <w:rPr>
          <w:rFonts w:cs="Times New Roman"/>
        </w:rPr>
        <w:t>.</w:t>
      </w:r>
      <w:r w:rsidR="007C4B47" w:rsidRPr="007C4B47">
        <w:rPr>
          <w:rFonts w:cs="Times New Roman"/>
        </w:rPr>
        <w:t xml:space="preserve"> </w:t>
      </w:r>
    </w:p>
    <w:p w14:paraId="0E7D9285" w14:textId="77777777" w:rsidR="007C4B47" w:rsidRPr="007C4B47" w:rsidRDefault="00774BA7" w:rsidP="00577E87">
      <w:pPr>
        <w:pStyle w:val="BodyText"/>
        <w:widowControl/>
        <w:ind w:left="100" w:right="397"/>
        <w:jc w:val="both"/>
        <w:rPr>
          <w:rFonts w:cs="Times New Roman"/>
        </w:rPr>
      </w:pPr>
      <w:r>
        <w:rPr>
          <w:rFonts w:cs="Times New Roman"/>
        </w:rPr>
        <w:t xml:space="preserve"> </w:t>
      </w:r>
    </w:p>
    <w:p w14:paraId="026AAB92" w14:textId="7644CA33" w:rsidR="00AA4E0D" w:rsidRPr="00AA4E0D" w:rsidRDefault="00AA4E0D" w:rsidP="005D5FC1">
      <w:pPr>
        <w:pStyle w:val="BodyText"/>
        <w:widowControl/>
        <w:ind w:left="100" w:right="397"/>
        <w:jc w:val="both"/>
        <w:rPr>
          <w:rFonts w:cs="Times New Roman"/>
        </w:rPr>
      </w:pPr>
      <w:r>
        <w:rPr>
          <w:rFonts w:cs="Times New Roman"/>
        </w:rPr>
        <w:tab/>
        <w:t>(</w:t>
      </w:r>
      <w:r w:rsidR="00240A1D">
        <w:rPr>
          <w:rFonts w:cs="Times New Roman"/>
        </w:rPr>
        <w:t>d</w:t>
      </w:r>
      <w:r>
        <w:rPr>
          <w:rFonts w:cs="Times New Roman"/>
        </w:rPr>
        <w:t>)  If Author</w:t>
      </w:r>
      <w:r w:rsidR="005A3A4F" w:rsidRPr="005A3A4F">
        <w:rPr>
          <w:rFonts w:cs="Times New Roman"/>
        </w:rPr>
        <w:t xml:space="preserve"> </w:t>
      </w:r>
      <w:r w:rsidRPr="00AA4E0D">
        <w:rPr>
          <w:rFonts w:cs="Times New Roman"/>
        </w:rPr>
        <w:t xml:space="preserve">has prepared </w:t>
      </w:r>
      <w:r>
        <w:rPr>
          <w:rFonts w:cs="Times New Roman"/>
        </w:rPr>
        <w:t>the Work</w:t>
      </w:r>
      <w:r w:rsidRPr="00AA4E0D">
        <w:rPr>
          <w:rFonts w:cs="Times New Roman"/>
        </w:rPr>
        <w:t xml:space="preserve"> within the scope of </w:t>
      </w:r>
      <w:r w:rsidR="00874661">
        <w:rPr>
          <w:rFonts w:cs="Times New Roman"/>
        </w:rPr>
        <w:t>their</w:t>
      </w:r>
      <w:r w:rsidRPr="00AA4E0D">
        <w:rPr>
          <w:rFonts w:cs="Times New Roman"/>
        </w:rPr>
        <w:t xml:space="preserve"> employment, the employer </w:t>
      </w:r>
      <w:r w:rsidR="00027C83">
        <w:rPr>
          <w:rFonts w:cs="Times New Roman"/>
        </w:rPr>
        <w:t xml:space="preserve">(also known as </w:t>
      </w:r>
      <w:r w:rsidR="00DD4CF3">
        <w:rPr>
          <w:rFonts w:cs="Times New Roman"/>
        </w:rPr>
        <w:t>a</w:t>
      </w:r>
      <w:r w:rsidR="00027C83">
        <w:rPr>
          <w:rFonts w:cs="Times New Roman"/>
        </w:rPr>
        <w:t xml:space="preserve"> </w:t>
      </w:r>
      <w:r w:rsidR="00DD4CF3">
        <w:rPr>
          <w:rFonts w:cs="Times New Roman"/>
        </w:rPr>
        <w:t>“</w:t>
      </w:r>
      <w:r w:rsidR="00027C83">
        <w:rPr>
          <w:rFonts w:cs="Times New Roman"/>
        </w:rPr>
        <w:t xml:space="preserve">Copyright </w:t>
      </w:r>
      <w:r w:rsidR="00DD4CF3">
        <w:rPr>
          <w:rFonts w:cs="Times New Roman"/>
        </w:rPr>
        <w:t>Owner”</w:t>
      </w:r>
      <w:r w:rsidR="00027C83">
        <w:rPr>
          <w:rFonts w:cs="Times New Roman"/>
        </w:rPr>
        <w:t xml:space="preserve">) </w:t>
      </w:r>
      <w:r w:rsidRPr="00AA4E0D">
        <w:rPr>
          <w:rFonts w:cs="Times New Roman"/>
        </w:rPr>
        <w:t xml:space="preserve">shall have the right to make copies of the article for the employer’s own internal use. If </w:t>
      </w:r>
      <w:r>
        <w:rPr>
          <w:rFonts w:cs="Times New Roman"/>
        </w:rPr>
        <w:t>Author</w:t>
      </w:r>
      <w:r w:rsidRPr="00AA4E0D">
        <w:rPr>
          <w:rFonts w:cs="Times New Roman"/>
        </w:rPr>
        <w:t xml:space="preserve"> prepared </w:t>
      </w:r>
      <w:r>
        <w:rPr>
          <w:rFonts w:cs="Times New Roman"/>
        </w:rPr>
        <w:t xml:space="preserve">the Work </w:t>
      </w:r>
      <w:r w:rsidRPr="00AA4E0D">
        <w:rPr>
          <w:rFonts w:cs="Times New Roman"/>
        </w:rPr>
        <w:t>under a</w:t>
      </w:r>
      <w:r w:rsidR="005D5FC1">
        <w:rPr>
          <w:rFonts w:cs="Times New Roman"/>
        </w:rPr>
        <w:t xml:space="preserve"> </w:t>
      </w:r>
      <w:r>
        <w:rPr>
          <w:rFonts w:cs="Times New Roman"/>
        </w:rPr>
        <w:t>g</w:t>
      </w:r>
      <w:r w:rsidRPr="00AA4E0D">
        <w:rPr>
          <w:rFonts w:cs="Times New Roman"/>
        </w:rPr>
        <w:t xml:space="preserve">overnment contract, the government shall have the rights </w:t>
      </w:r>
      <w:r w:rsidR="00027C83">
        <w:rPr>
          <w:rFonts w:cs="Times New Roman"/>
        </w:rPr>
        <w:t>provided</w:t>
      </w:r>
      <w:r w:rsidR="00027C83" w:rsidRPr="00AA4E0D">
        <w:rPr>
          <w:rFonts w:cs="Times New Roman"/>
        </w:rPr>
        <w:t xml:space="preserve"> </w:t>
      </w:r>
      <w:r w:rsidRPr="00AA4E0D">
        <w:rPr>
          <w:rFonts w:cs="Times New Roman"/>
        </w:rPr>
        <w:t>by the contract.</w:t>
      </w:r>
    </w:p>
    <w:p w14:paraId="5144BCCE" w14:textId="77777777" w:rsidR="005A3A4F" w:rsidRPr="005A3A4F" w:rsidRDefault="005A3A4F" w:rsidP="00577E87">
      <w:pPr>
        <w:pStyle w:val="BodyText"/>
        <w:widowControl/>
        <w:ind w:left="100" w:right="397"/>
        <w:jc w:val="both"/>
        <w:rPr>
          <w:rFonts w:cs="Times New Roman"/>
        </w:rPr>
      </w:pPr>
    </w:p>
    <w:p w14:paraId="550C1097" w14:textId="37989475" w:rsidR="00FD48DD" w:rsidRDefault="007C4B47" w:rsidP="00577E87">
      <w:pPr>
        <w:pStyle w:val="BodyText"/>
        <w:widowControl/>
        <w:ind w:left="100" w:right="397"/>
        <w:jc w:val="both"/>
        <w:rPr>
          <w:rFonts w:cs="Times New Roman"/>
        </w:rPr>
      </w:pPr>
      <w:r w:rsidRPr="007C4B47">
        <w:rPr>
          <w:rFonts w:cs="Times New Roman"/>
          <w:b/>
          <w:i/>
        </w:rPr>
        <w:t xml:space="preserve">Note: </w:t>
      </w:r>
      <w:r w:rsidRPr="007C4B47">
        <w:rPr>
          <w:rFonts w:cs="Times New Roman"/>
        </w:rPr>
        <w:t xml:space="preserve">The foregoing </w:t>
      </w:r>
      <w:r w:rsidR="00027C83">
        <w:rPr>
          <w:rFonts w:cs="Times New Roman"/>
        </w:rPr>
        <w:t xml:space="preserve">permitted </w:t>
      </w:r>
      <w:r w:rsidR="00873FD1">
        <w:rPr>
          <w:rFonts w:cs="Times New Roman"/>
        </w:rPr>
        <w:t>uses of the Work</w:t>
      </w:r>
      <w:r w:rsidRPr="007C4B47">
        <w:rPr>
          <w:rFonts w:cs="Times New Roman"/>
        </w:rPr>
        <w:t xml:space="preserve"> are conditioned upon all copies, paper or electronic, or other use of the </w:t>
      </w:r>
      <w:r w:rsidR="001B00ED">
        <w:rPr>
          <w:rFonts w:cs="Times New Roman"/>
        </w:rPr>
        <w:t>Work</w:t>
      </w:r>
      <w:r w:rsidRPr="007C4B47">
        <w:rPr>
          <w:rFonts w:cs="Times New Roman"/>
        </w:rPr>
        <w:t xml:space="preserve"> including an acknowledgement of copyright and a</w:t>
      </w:r>
      <w:r w:rsidR="00391F98" w:rsidRPr="00391F98">
        <w:rPr>
          <w:rFonts w:cs="Times New Roman"/>
        </w:rPr>
        <w:t xml:space="preserve"> complete citation to the Work originally published by the ASA. Any such use that purports to be the original ASA article must be identical to the ASA-formatted version. </w:t>
      </w:r>
    </w:p>
    <w:p w14:paraId="4AE554F6" w14:textId="77777777" w:rsidR="0095562D" w:rsidRPr="007C4B47" w:rsidRDefault="0095562D" w:rsidP="00577E87">
      <w:pPr>
        <w:pStyle w:val="BodyText"/>
        <w:widowControl/>
        <w:ind w:left="100" w:right="397"/>
        <w:jc w:val="both"/>
        <w:rPr>
          <w:rFonts w:cs="Times New Roman"/>
        </w:rPr>
      </w:pPr>
    </w:p>
    <w:p w14:paraId="5AF92E9E" w14:textId="73841CE6" w:rsidR="0095562D" w:rsidRPr="0095562D" w:rsidRDefault="00FD48DD" w:rsidP="0095562D">
      <w:pPr>
        <w:pStyle w:val="BodyText"/>
        <w:widowControl/>
        <w:ind w:left="100" w:right="397"/>
        <w:jc w:val="both"/>
        <w:rPr>
          <w:rFonts w:cs="Times New Roman"/>
        </w:rPr>
      </w:pPr>
      <w:r w:rsidRPr="00FD48DD">
        <w:rPr>
          <w:rFonts w:cs="Times New Roman"/>
          <w:b/>
        </w:rPr>
        <w:t>III.</w:t>
      </w:r>
      <w:r w:rsidRPr="00FD48DD">
        <w:rPr>
          <w:rFonts w:cs="Times New Roman"/>
          <w:b/>
        </w:rPr>
        <w:tab/>
        <w:t>Permission Requests:</w:t>
      </w:r>
      <w:r>
        <w:rPr>
          <w:rFonts w:cs="Times New Roman"/>
        </w:rPr>
        <w:t xml:space="preserve"> </w:t>
      </w:r>
      <w:r w:rsidR="00027C83">
        <w:rPr>
          <w:rFonts w:cs="Times New Roman"/>
        </w:rPr>
        <w:t xml:space="preserve">Other than as provided in section II above, </w:t>
      </w:r>
      <w:r w:rsidR="00DD4CF3">
        <w:rPr>
          <w:rFonts w:cs="Times New Roman"/>
        </w:rPr>
        <w:t>a</w:t>
      </w:r>
      <w:r w:rsidRPr="00FD48DD">
        <w:rPr>
          <w:rFonts w:cs="Times New Roman"/>
        </w:rPr>
        <w:t xml:space="preserve">ny requests for permission to </w:t>
      </w:r>
      <w:r w:rsidR="00800427">
        <w:rPr>
          <w:rFonts w:cs="Times New Roman"/>
        </w:rPr>
        <w:t xml:space="preserve">reproduce, </w:t>
      </w:r>
      <w:r w:rsidRPr="00FD48DD">
        <w:rPr>
          <w:rFonts w:cs="Times New Roman"/>
        </w:rPr>
        <w:t>republish</w:t>
      </w:r>
      <w:r w:rsidR="00B93826">
        <w:rPr>
          <w:rFonts w:cs="Times New Roman"/>
        </w:rPr>
        <w:t>,</w:t>
      </w:r>
      <w:r w:rsidRPr="00FD48DD">
        <w:rPr>
          <w:rFonts w:cs="Times New Roman"/>
        </w:rPr>
        <w:t xml:space="preserve"> </w:t>
      </w:r>
      <w:r w:rsidR="00800427">
        <w:rPr>
          <w:rFonts w:cs="Times New Roman"/>
        </w:rPr>
        <w:t xml:space="preserve">or otherwise use </w:t>
      </w:r>
      <w:r w:rsidRPr="00FD48DD">
        <w:rPr>
          <w:rFonts w:cs="Times New Roman"/>
        </w:rPr>
        <w:t xml:space="preserve">the Work </w:t>
      </w:r>
      <w:r w:rsidR="009F2024">
        <w:rPr>
          <w:rFonts w:cs="Times New Roman"/>
        </w:rPr>
        <w:t>should be referred to ASA, who will grant such requests</w:t>
      </w:r>
      <w:r w:rsidRPr="00FD48DD">
        <w:rPr>
          <w:rFonts w:cs="Times New Roman"/>
        </w:rPr>
        <w:t xml:space="preserve"> consistent with its policies and upon receiving clear evidence that the Author approves of the republication. The granting of such permissions is administered by the Office of Rights and Permissions of the American Institute of Physics on behalf of the ASA.</w:t>
      </w:r>
    </w:p>
    <w:p w14:paraId="247E47A8" w14:textId="77777777" w:rsidR="00FD48DD" w:rsidRDefault="00FD48DD" w:rsidP="00577E87">
      <w:pPr>
        <w:pStyle w:val="BodyText"/>
        <w:widowControl/>
        <w:ind w:left="100" w:right="397"/>
        <w:jc w:val="both"/>
        <w:rPr>
          <w:rFonts w:cs="Times New Roman"/>
        </w:rPr>
      </w:pPr>
    </w:p>
    <w:p w14:paraId="1B8FACDC" w14:textId="2E559FF0" w:rsidR="00306BD4" w:rsidRDefault="001B1D4F" w:rsidP="00577E87">
      <w:pPr>
        <w:pStyle w:val="BodyText"/>
        <w:widowControl/>
        <w:ind w:left="100" w:right="397"/>
        <w:jc w:val="both"/>
        <w:rPr>
          <w:rFonts w:cs="Times New Roman"/>
        </w:rPr>
      </w:pPr>
      <w:r>
        <w:rPr>
          <w:rFonts w:cs="Times New Roman"/>
          <w:b/>
        </w:rPr>
        <w:t>IV</w:t>
      </w:r>
      <w:r w:rsidR="00416100">
        <w:rPr>
          <w:rFonts w:cs="Times New Roman"/>
          <w:b/>
        </w:rPr>
        <w:t>.</w:t>
      </w:r>
      <w:r w:rsidR="00416100">
        <w:rPr>
          <w:rFonts w:cs="Times New Roman"/>
          <w:b/>
        </w:rPr>
        <w:tab/>
      </w:r>
      <w:r w:rsidR="00303407">
        <w:rPr>
          <w:rFonts w:cs="Times New Roman"/>
          <w:b/>
        </w:rPr>
        <w:t xml:space="preserve">Representations and </w:t>
      </w:r>
      <w:r w:rsidR="00E77B89" w:rsidRPr="00E77B89">
        <w:rPr>
          <w:rFonts w:cs="Times New Roman"/>
          <w:b/>
        </w:rPr>
        <w:t>Warrant</w:t>
      </w:r>
      <w:r w:rsidR="00303407">
        <w:rPr>
          <w:rFonts w:cs="Times New Roman"/>
          <w:b/>
        </w:rPr>
        <w:t>ies</w:t>
      </w:r>
      <w:r w:rsidR="00E77B89">
        <w:rPr>
          <w:rFonts w:cs="Times New Roman"/>
        </w:rPr>
        <w:t xml:space="preserve">: </w:t>
      </w:r>
      <w:r w:rsidR="00E77B89" w:rsidRPr="00E77B89">
        <w:rPr>
          <w:rFonts w:cs="Times New Roman"/>
        </w:rPr>
        <w:t>Each Author</w:t>
      </w:r>
      <w:r w:rsidR="00DD4CF3">
        <w:rPr>
          <w:rFonts w:cs="Times New Roman"/>
        </w:rPr>
        <w:t xml:space="preserve"> and/or Copyright Owner</w:t>
      </w:r>
      <w:r w:rsidR="00E77B89" w:rsidRPr="00E77B89">
        <w:rPr>
          <w:rFonts w:cs="Times New Roman"/>
        </w:rPr>
        <w:t xml:space="preserve"> hereby represents and warrants that</w:t>
      </w:r>
      <w:r w:rsidR="003B596F">
        <w:rPr>
          <w:rFonts w:cs="Times New Roman"/>
        </w:rPr>
        <w:t>:</w:t>
      </w:r>
      <w:r w:rsidR="00E77B89" w:rsidRPr="00E77B89">
        <w:rPr>
          <w:rFonts w:cs="Times New Roman"/>
        </w:rPr>
        <w:t xml:space="preserve"> (a) no part of the Work violates the copyright or any right of privacy, right of publicity, right of confidentiality</w:t>
      </w:r>
      <w:r w:rsidR="0019241B">
        <w:rPr>
          <w:rFonts w:cs="Times New Roman"/>
        </w:rPr>
        <w:t>,</w:t>
      </w:r>
      <w:r w:rsidR="00E77B89" w:rsidRPr="00E77B89">
        <w:rPr>
          <w:rFonts w:cs="Times New Roman"/>
        </w:rPr>
        <w:t xml:space="preserve"> or other right of any person or entity, or is defamatory or otherwise illegal; (b) each Author has obtained appropriate rights and permission to copy, reprint or otherwise use any portion of the Work of which the Author is not the original Author, and that each Author has properly credited the sources in the Work; (c) no formula, instruction or other information contained in the Work will be injurious to the user or to others; (d) all statements asserted as fact in the Work are accurate, true and correct, or are based upon reasonable research and have been reviewed for accuracy; (e) Author has not previously disposed of any of the rights granted to ASA in this Agreement</w:t>
      </w:r>
      <w:r w:rsidR="00D425E8">
        <w:rPr>
          <w:rFonts w:cs="Times New Roman"/>
        </w:rPr>
        <w:t xml:space="preserve"> or published the Work elsewhere in any form</w:t>
      </w:r>
      <w:r w:rsidR="00E77B89" w:rsidRPr="00E77B89">
        <w:rPr>
          <w:rFonts w:cs="Times New Roman"/>
        </w:rPr>
        <w:t xml:space="preserve">; (f) </w:t>
      </w:r>
      <w:r w:rsidR="00DA30B5">
        <w:rPr>
          <w:rFonts w:cs="Times New Roman"/>
        </w:rPr>
        <w:t>the signing Author is a</w:t>
      </w:r>
      <w:r w:rsidR="00E77B89" w:rsidRPr="00E77B89">
        <w:rPr>
          <w:rFonts w:cs="Times New Roman"/>
        </w:rPr>
        <w:t xml:space="preserve">uthorized to execute this </w:t>
      </w:r>
      <w:r w:rsidR="00DA30B5" w:rsidRPr="00DA30B5">
        <w:rPr>
          <w:rFonts w:cs="Times New Roman"/>
        </w:rPr>
        <w:t xml:space="preserve">Author Agreement and Copyright Assignment </w:t>
      </w:r>
      <w:r w:rsidR="00DA30B5">
        <w:rPr>
          <w:rFonts w:cs="Times New Roman"/>
        </w:rPr>
        <w:t xml:space="preserve">on behalf of the Author </w:t>
      </w:r>
      <w:r w:rsidR="00DD4CF3">
        <w:rPr>
          <w:rFonts w:cs="Times New Roman"/>
        </w:rPr>
        <w:t xml:space="preserve">(and/or on behalf of the Copyright Owner if not the Author) </w:t>
      </w:r>
      <w:r w:rsidR="00DA30B5">
        <w:rPr>
          <w:rFonts w:cs="Times New Roman"/>
        </w:rPr>
        <w:t xml:space="preserve">and </w:t>
      </w:r>
      <w:r w:rsidR="00DA30B5" w:rsidRPr="00DA30B5">
        <w:rPr>
          <w:rFonts w:cs="Times New Roman"/>
        </w:rPr>
        <w:t>all contributing authors to the Work</w:t>
      </w:r>
      <w:r w:rsidR="00DD4CF3">
        <w:rPr>
          <w:rFonts w:cs="Times New Roman"/>
        </w:rPr>
        <w:t xml:space="preserve"> listed above; and (g) there are no other contributing authors to the Work</w:t>
      </w:r>
      <w:r w:rsidR="00EA1181">
        <w:rPr>
          <w:rFonts w:cs="Times New Roman"/>
        </w:rPr>
        <w:t xml:space="preserve"> other than those listed above</w:t>
      </w:r>
      <w:r w:rsidR="00E77B89" w:rsidRPr="00E77B89">
        <w:rPr>
          <w:rFonts w:cs="Times New Roman"/>
        </w:rPr>
        <w:t>.</w:t>
      </w:r>
    </w:p>
    <w:p w14:paraId="71E72991" w14:textId="77777777" w:rsidR="00306BD4" w:rsidRDefault="00306BD4" w:rsidP="00577E87">
      <w:pPr>
        <w:pStyle w:val="BodyText"/>
        <w:widowControl/>
        <w:ind w:left="100" w:right="397"/>
        <w:jc w:val="both"/>
        <w:rPr>
          <w:rFonts w:cs="Times New Roman"/>
        </w:rPr>
      </w:pPr>
    </w:p>
    <w:p w14:paraId="4C32A1FA" w14:textId="25E581BF" w:rsidR="00306BD4" w:rsidRDefault="00416100" w:rsidP="00577E87">
      <w:pPr>
        <w:pStyle w:val="BodyText"/>
        <w:widowControl/>
        <w:ind w:left="100" w:right="397"/>
        <w:jc w:val="both"/>
        <w:rPr>
          <w:rFonts w:cs="Times New Roman"/>
        </w:rPr>
      </w:pPr>
      <w:r w:rsidRPr="00416100">
        <w:rPr>
          <w:rFonts w:cs="Times New Roman"/>
          <w:b/>
        </w:rPr>
        <w:t>V.</w:t>
      </w:r>
      <w:r w:rsidRPr="00416100">
        <w:rPr>
          <w:rFonts w:cs="Times New Roman"/>
          <w:b/>
        </w:rPr>
        <w:tab/>
        <w:t>Indemnification:</w:t>
      </w:r>
      <w:r>
        <w:rPr>
          <w:rFonts w:cs="Times New Roman"/>
        </w:rPr>
        <w:t xml:space="preserve"> </w:t>
      </w:r>
      <w:r w:rsidR="00303407" w:rsidRPr="00303407">
        <w:rPr>
          <w:rFonts w:cs="Times New Roman"/>
        </w:rPr>
        <w:t xml:space="preserve">Each Author </w:t>
      </w:r>
      <w:r w:rsidR="00DD4CF3">
        <w:rPr>
          <w:rFonts w:cs="Times New Roman"/>
        </w:rPr>
        <w:t xml:space="preserve">and/or Copyright Owner </w:t>
      </w:r>
      <w:r w:rsidR="00303407" w:rsidRPr="00303407">
        <w:rPr>
          <w:rFonts w:cs="Times New Roman"/>
        </w:rPr>
        <w:t xml:space="preserve">hereby indemnifies and holds harmless the Acoustical Society of America, AIP </w:t>
      </w:r>
      <w:r w:rsidR="004A324F">
        <w:rPr>
          <w:rFonts w:cs="Times New Roman"/>
        </w:rPr>
        <w:t>Publishing</w:t>
      </w:r>
      <w:r w:rsidR="00303407" w:rsidRPr="00303407">
        <w:rPr>
          <w:rFonts w:cs="Times New Roman"/>
        </w:rPr>
        <w:t>, and their respective officers, directors, members, employees, staff</w:t>
      </w:r>
      <w:r w:rsidR="00F30F4C">
        <w:rPr>
          <w:rFonts w:cs="Times New Roman"/>
        </w:rPr>
        <w:t>,</w:t>
      </w:r>
      <w:r w:rsidR="00303407" w:rsidRPr="00303407">
        <w:rPr>
          <w:rFonts w:cs="Times New Roman"/>
        </w:rPr>
        <w:t xml:space="preserve"> </w:t>
      </w:r>
      <w:r w:rsidR="009A4C24">
        <w:rPr>
          <w:rFonts w:cs="Times New Roman"/>
        </w:rPr>
        <w:t xml:space="preserve">editors, representatives, </w:t>
      </w:r>
      <w:r w:rsidR="00303407" w:rsidRPr="00303407">
        <w:rPr>
          <w:rFonts w:cs="Times New Roman"/>
        </w:rPr>
        <w:t xml:space="preserve">and agents from and against </w:t>
      </w:r>
      <w:proofErr w:type="gramStart"/>
      <w:r w:rsidR="00303407" w:rsidRPr="00303407">
        <w:rPr>
          <w:rFonts w:cs="Times New Roman"/>
        </w:rPr>
        <w:t>any and all</w:t>
      </w:r>
      <w:proofErr w:type="gramEnd"/>
      <w:r w:rsidR="00303407" w:rsidRPr="00303407">
        <w:rPr>
          <w:rFonts w:cs="Times New Roman"/>
        </w:rPr>
        <w:t xml:space="preserve"> claims, actions, expense (including reasonable attorneys’ fees) and other liabilities arising directly or indirectly from the inaccuracy or breach of any of the representations set forth in this Agreement.</w:t>
      </w:r>
    </w:p>
    <w:p w14:paraId="4D7CC8DD" w14:textId="77777777" w:rsidR="00306BD4" w:rsidRDefault="00306BD4" w:rsidP="00577E87">
      <w:pPr>
        <w:pStyle w:val="BodyText"/>
        <w:widowControl/>
        <w:ind w:left="100" w:right="397"/>
        <w:jc w:val="both"/>
        <w:rPr>
          <w:rFonts w:cs="Times New Roman"/>
        </w:rPr>
      </w:pPr>
    </w:p>
    <w:p w14:paraId="4732A658" w14:textId="77777777" w:rsidR="0000317E" w:rsidRDefault="00416100" w:rsidP="00577E87">
      <w:pPr>
        <w:pStyle w:val="BodyText"/>
        <w:widowControl/>
        <w:ind w:left="100" w:right="397"/>
        <w:jc w:val="both"/>
        <w:rPr>
          <w:rFonts w:cs="Times New Roman"/>
        </w:rPr>
      </w:pPr>
      <w:r w:rsidRPr="00416100">
        <w:rPr>
          <w:rFonts w:cs="Times New Roman"/>
          <w:b/>
        </w:rPr>
        <w:t>V</w:t>
      </w:r>
      <w:r w:rsidR="001B1D4F">
        <w:rPr>
          <w:rFonts w:cs="Times New Roman"/>
          <w:b/>
        </w:rPr>
        <w:t>I</w:t>
      </w:r>
      <w:r w:rsidRPr="00416100">
        <w:rPr>
          <w:rFonts w:cs="Times New Roman"/>
          <w:b/>
        </w:rPr>
        <w:t>.</w:t>
      </w:r>
      <w:r w:rsidRPr="00416100">
        <w:rPr>
          <w:rFonts w:cs="Times New Roman"/>
          <w:b/>
        </w:rPr>
        <w:tab/>
        <w:t>Acknowledgement:</w:t>
      </w:r>
      <w:r>
        <w:rPr>
          <w:rFonts w:cs="Times New Roman"/>
        </w:rPr>
        <w:t xml:space="preserve"> </w:t>
      </w:r>
      <w:r w:rsidR="00F36A34" w:rsidRPr="00F36A34">
        <w:rPr>
          <w:rFonts w:cs="Times New Roman"/>
        </w:rPr>
        <w:t xml:space="preserve">Other than the acknowledgement each </w:t>
      </w:r>
      <w:r w:rsidR="008D461D">
        <w:rPr>
          <w:rFonts w:cs="Times New Roman"/>
        </w:rPr>
        <w:t>Author</w:t>
      </w:r>
      <w:r w:rsidR="00F36A34" w:rsidRPr="00F36A34">
        <w:rPr>
          <w:rFonts w:cs="Times New Roman"/>
        </w:rPr>
        <w:t xml:space="preserve"> will receive as a contributor to the Work, each </w:t>
      </w:r>
      <w:r w:rsidR="008D461D">
        <w:rPr>
          <w:rFonts w:cs="Times New Roman"/>
        </w:rPr>
        <w:t>Author</w:t>
      </w:r>
      <w:r w:rsidR="00F36A34" w:rsidRPr="00F36A34">
        <w:rPr>
          <w:rFonts w:cs="Times New Roman"/>
        </w:rPr>
        <w:t xml:space="preserve"> understands that he or she will receive no compensation for use or publication of the Work.</w:t>
      </w:r>
    </w:p>
    <w:p w14:paraId="7D24528F" w14:textId="77777777" w:rsidR="0000317E" w:rsidRDefault="0000317E" w:rsidP="00577E87">
      <w:pPr>
        <w:pStyle w:val="BodyText"/>
        <w:widowControl/>
        <w:ind w:left="100" w:right="397"/>
        <w:jc w:val="both"/>
        <w:rPr>
          <w:rFonts w:cs="Times New Roman"/>
        </w:rPr>
      </w:pPr>
    </w:p>
    <w:p w14:paraId="75803AEC" w14:textId="77777777" w:rsidR="0000317E" w:rsidRDefault="0000317E" w:rsidP="00577E87">
      <w:pPr>
        <w:pStyle w:val="BodyText"/>
        <w:widowControl/>
        <w:ind w:left="100" w:right="397"/>
        <w:jc w:val="both"/>
        <w:rPr>
          <w:rFonts w:cs="Times New Roman"/>
        </w:rPr>
      </w:pPr>
      <w:r w:rsidRPr="00087763">
        <w:rPr>
          <w:rFonts w:cs="Times New Roman"/>
          <w:b/>
        </w:rPr>
        <w:t>VII.</w:t>
      </w:r>
      <w:r w:rsidRPr="00087763">
        <w:rPr>
          <w:rFonts w:cs="Times New Roman"/>
          <w:b/>
        </w:rPr>
        <w:tab/>
        <w:t>Governing Law:</w:t>
      </w:r>
      <w:r>
        <w:rPr>
          <w:rFonts w:cs="Times New Roman"/>
        </w:rPr>
        <w:t xml:space="preserve"> This Agreement is governed by the laws of the State of New York without regard to its rules governing conflicts of laws.</w:t>
      </w:r>
    </w:p>
    <w:p w14:paraId="53615D0E" w14:textId="77777777" w:rsidR="0000317E" w:rsidRDefault="0000317E" w:rsidP="00577E87">
      <w:pPr>
        <w:pStyle w:val="BodyText"/>
        <w:widowControl/>
        <w:ind w:left="100" w:right="397"/>
        <w:jc w:val="both"/>
        <w:rPr>
          <w:rFonts w:cs="Times New Roman"/>
        </w:rPr>
      </w:pPr>
    </w:p>
    <w:p w14:paraId="593BBC86" w14:textId="35BA12D9" w:rsidR="00F36A34" w:rsidRPr="00F36A34" w:rsidRDefault="00633AFC" w:rsidP="00577E87">
      <w:pPr>
        <w:pStyle w:val="BodyText"/>
        <w:widowControl/>
        <w:ind w:left="100" w:right="397"/>
        <w:jc w:val="both"/>
        <w:rPr>
          <w:rFonts w:cs="Times New Roman"/>
        </w:rPr>
      </w:pPr>
      <w:r>
        <w:rPr>
          <w:rFonts w:cs="Times New Roman"/>
          <w:b/>
        </w:rPr>
        <w:t>VII.</w:t>
      </w:r>
      <w:r>
        <w:rPr>
          <w:rFonts w:cs="Times New Roman"/>
          <w:b/>
        </w:rPr>
        <w:tab/>
        <w:t>Facsimile Signature</w:t>
      </w:r>
      <w:r w:rsidR="0000317E" w:rsidRPr="00087763">
        <w:rPr>
          <w:rFonts w:cs="Times New Roman"/>
          <w:b/>
        </w:rPr>
        <w:t>:</w:t>
      </w:r>
      <w:r w:rsidR="0000317E">
        <w:rPr>
          <w:rFonts w:cs="Times New Roman"/>
        </w:rPr>
        <w:t xml:space="preserve"> </w:t>
      </w:r>
      <w:r>
        <w:rPr>
          <w:rFonts w:cs="Times New Roman"/>
        </w:rPr>
        <w:t xml:space="preserve">ASA and the Author </w:t>
      </w:r>
      <w:r w:rsidR="00DD4CF3">
        <w:rPr>
          <w:rFonts w:cs="Times New Roman"/>
        </w:rPr>
        <w:t>and/</w:t>
      </w:r>
      <w:r w:rsidR="002777F1">
        <w:rPr>
          <w:rFonts w:cs="Times New Roman"/>
        </w:rPr>
        <w:t xml:space="preserve">or Copyright Owner </w:t>
      </w:r>
      <w:r>
        <w:rPr>
          <w:rFonts w:cs="Times New Roman"/>
        </w:rPr>
        <w:t>acknowledge that a</w:t>
      </w:r>
      <w:r w:rsidR="00087763" w:rsidRPr="00087763">
        <w:rPr>
          <w:rFonts w:cs="Times New Roman"/>
        </w:rPr>
        <w:t xml:space="preserve">n electronic or facsimile signature </w:t>
      </w:r>
      <w:r>
        <w:rPr>
          <w:rFonts w:cs="Times New Roman"/>
        </w:rPr>
        <w:t xml:space="preserve">on this Agreement </w:t>
      </w:r>
      <w:r w:rsidR="00087763" w:rsidRPr="00087763">
        <w:rPr>
          <w:rFonts w:cs="Times New Roman"/>
        </w:rPr>
        <w:t xml:space="preserve">shall have the same force and effect as an original signature and shall bind the </w:t>
      </w:r>
      <w:r>
        <w:rPr>
          <w:rFonts w:cs="Times New Roman"/>
        </w:rPr>
        <w:t>signatory.</w:t>
      </w:r>
      <w:r w:rsidR="0000317E">
        <w:rPr>
          <w:rFonts w:cs="Times New Roman"/>
        </w:rPr>
        <w:t xml:space="preserve"> </w:t>
      </w:r>
    </w:p>
    <w:p w14:paraId="63BC43BC" w14:textId="77777777" w:rsidR="00E27B45" w:rsidRPr="00F36A34" w:rsidRDefault="00E27B45" w:rsidP="00577E87">
      <w:pPr>
        <w:pStyle w:val="BodyText"/>
        <w:widowControl/>
        <w:ind w:left="100" w:right="397"/>
        <w:rPr>
          <w:rFonts w:cs="Times New Roman"/>
        </w:rPr>
      </w:pPr>
    </w:p>
    <w:p w14:paraId="487F6215" w14:textId="5534DC1A" w:rsidR="00E27B45" w:rsidRDefault="000220FA" w:rsidP="00577E87">
      <w:pPr>
        <w:pStyle w:val="BodyText"/>
        <w:widowControl/>
        <w:ind w:left="100" w:right="397"/>
        <w:rPr>
          <w:rFonts w:cs="Times New Roman"/>
        </w:rPr>
      </w:pPr>
      <w:r>
        <w:rPr>
          <w:rFonts w:cs="Times New Roman"/>
        </w:rPr>
        <w:t xml:space="preserve">Signing </w:t>
      </w:r>
      <w:r w:rsidR="00F36A34" w:rsidRPr="00F36A34">
        <w:rPr>
          <w:rFonts w:cs="Times New Roman"/>
        </w:rPr>
        <w:t>Author</w:t>
      </w:r>
      <w:r w:rsidR="001D63AD">
        <w:rPr>
          <w:rFonts w:cs="Times New Roman"/>
        </w:rPr>
        <w:t xml:space="preserve"> (for all authors</w:t>
      </w:r>
      <w:r w:rsidR="004A324F">
        <w:rPr>
          <w:rFonts w:cs="Times New Roman"/>
        </w:rPr>
        <w:t>)</w:t>
      </w:r>
      <w:r w:rsidR="001D63AD">
        <w:rPr>
          <w:rFonts w:cs="Times New Roman"/>
        </w:rPr>
        <w:t>:</w:t>
      </w:r>
    </w:p>
    <w:p w14:paraId="59E290DA" w14:textId="77777777" w:rsidR="00E27B45" w:rsidRPr="00F36A34" w:rsidRDefault="00E27B45" w:rsidP="00577E87">
      <w:pPr>
        <w:pStyle w:val="BodyText"/>
        <w:widowControl/>
        <w:ind w:left="100" w:right="397"/>
        <w:rPr>
          <w:rFonts w:cs="Times New Roman"/>
        </w:rPr>
      </w:pPr>
    </w:p>
    <w:p w14:paraId="63DBD123" w14:textId="77777777" w:rsidR="00F36A34" w:rsidRPr="00F36A34" w:rsidRDefault="00F36A34" w:rsidP="00577E87">
      <w:pPr>
        <w:pStyle w:val="BodyText"/>
        <w:widowControl/>
        <w:ind w:left="100" w:right="397"/>
        <w:rPr>
          <w:rFonts w:cs="Times New Roman"/>
        </w:rPr>
      </w:pPr>
      <w:r w:rsidRPr="00F36A34">
        <w:rPr>
          <w:rFonts w:cs="Times New Roman"/>
          <w:u w:val="single"/>
        </w:rPr>
        <w:tab/>
      </w:r>
      <w:r w:rsidR="00F530DD">
        <w:rPr>
          <w:rFonts w:cs="Times New Roman"/>
          <w:u w:val="single"/>
        </w:rPr>
        <w:tab/>
      </w:r>
      <w:r w:rsidR="00F530DD">
        <w:rPr>
          <w:rFonts w:cs="Times New Roman"/>
          <w:u w:val="single"/>
        </w:rPr>
        <w:tab/>
      </w:r>
      <w:r w:rsidR="00F530DD">
        <w:rPr>
          <w:rFonts w:cs="Times New Roman"/>
          <w:u w:val="single"/>
        </w:rPr>
        <w:tab/>
      </w:r>
      <w:r w:rsidR="00F530DD">
        <w:rPr>
          <w:rFonts w:cs="Times New Roman"/>
          <w:u w:val="single"/>
        </w:rPr>
        <w:tab/>
      </w:r>
      <w:r w:rsidR="001833E2">
        <w:rPr>
          <w:rFonts w:cs="Times New Roman"/>
          <w:u w:val="single"/>
        </w:rPr>
        <w:tab/>
      </w:r>
    </w:p>
    <w:p w14:paraId="02F312AC" w14:textId="77777777" w:rsidR="000220FA" w:rsidRPr="00F36A34" w:rsidRDefault="00F36A34" w:rsidP="000220FA">
      <w:pPr>
        <w:pStyle w:val="BodyText"/>
        <w:widowControl/>
        <w:ind w:left="100" w:right="397"/>
        <w:rPr>
          <w:rFonts w:cs="Times New Roman"/>
        </w:rPr>
      </w:pPr>
      <w:r w:rsidRPr="00F36A34">
        <w:rPr>
          <w:rFonts w:cs="Times New Roman"/>
        </w:rPr>
        <w:t>Print Name</w:t>
      </w:r>
    </w:p>
    <w:p w14:paraId="421FF3A0" w14:textId="77777777" w:rsidR="00F36A34" w:rsidRPr="00F36A34" w:rsidRDefault="00F36A34" w:rsidP="00577E87">
      <w:pPr>
        <w:pStyle w:val="BodyText"/>
        <w:widowControl/>
        <w:ind w:left="100" w:right="397"/>
        <w:rPr>
          <w:rFonts w:cs="Times New Roman"/>
        </w:rPr>
      </w:pPr>
      <w:r w:rsidRPr="00F36A34">
        <w:rPr>
          <w:rFonts w:cs="Times New Roman"/>
        </w:rPr>
        <w:tab/>
      </w:r>
    </w:p>
    <w:p w14:paraId="5ED2223C" w14:textId="77777777" w:rsidR="00F36A34" w:rsidRPr="00F36A34" w:rsidRDefault="00F36A34" w:rsidP="00577E87">
      <w:pPr>
        <w:pStyle w:val="BodyText"/>
        <w:widowControl/>
        <w:ind w:left="100" w:right="397"/>
        <w:rPr>
          <w:rFonts w:cs="Times New Roman"/>
        </w:rPr>
      </w:pPr>
    </w:p>
    <w:p w14:paraId="3E7831DC" w14:textId="77777777" w:rsidR="00F36A34" w:rsidRPr="00F36A34" w:rsidRDefault="00F36A34" w:rsidP="00577E87">
      <w:pPr>
        <w:pStyle w:val="BodyText"/>
        <w:widowControl/>
        <w:ind w:left="100" w:right="397"/>
        <w:rPr>
          <w:rFonts w:cs="Times New Roman"/>
        </w:rPr>
      </w:pPr>
      <w:r w:rsidRPr="00F36A34">
        <w:rPr>
          <w:rFonts w:cs="Times New Roman"/>
          <w:u w:val="single"/>
        </w:rPr>
        <w:tab/>
      </w:r>
      <w:r w:rsidR="00F530DD">
        <w:rPr>
          <w:rFonts w:cs="Times New Roman"/>
          <w:u w:val="single"/>
        </w:rPr>
        <w:tab/>
      </w:r>
      <w:r w:rsidR="00F530DD">
        <w:rPr>
          <w:rFonts w:cs="Times New Roman"/>
          <w:u w:val="single"/>
        </w:rPr>
        <w:tab/>
      </w:r>
      <w:r w:rsidR="00F530DD">
        <w:rPr>
          <w:rFonts w:cs="Times New Roman"/>
          <w:u w:val="single"/>
        </w:rPr>
        <w:tab/>
      </w:r>
      <w:r w:rsidR="00F530DD">
        <w:rPr>
          <w:rFonts w:cs="Times New Roman"/>
          <w:u w:val="single"/>
        </w:rPr>
        <w:tab/>
      </w:r>
      <w:r w:rsidR="001833E2">
        <w:rPr>
          <w:rFonts w:cs="Times New Roman"/>
          <w:u w:val="single"/>
        </w:rPr>
        <w:tab/>
      </w:r>
    </w:p>
    <w:p w14:paraId="241DAB80" w14:textId="77777777" w:rsidR="00F36A34" w:rsidRDefault="00F36A34" w:rsidP="000220FA">
      <w:pPr>
        <w:pStyle w:val="BodyText"/>
        <w:widowControl/>
        <w:ind w:left="100" w:right="397"/>
        <w:rPr>
          <w:rFonts w:cs="Times New Roman"/>
        </w:rPr>
      </w:pPr>
      <w:r w:rsidRPr="00F36A34">
        <w:rPr>
          <w:rFonts w:cs="Times New Roman"/>
        </w:rPr>
        <w:t xml:space="preserve">Signature </w:t>
      </w:r>
    </w:p>
    <w:p w14:paraId="21491A87" w14:textId="77777777" w:rsidR="000220FA" w:rsidRPr="00F36A34" w:rsidRDefault="000220FA" w:rsidP="000220FA">
      <w:pPr>
        <w:pStyle w:val="BodyText"/>
        <w:widowControl/>
        <w:ind w:left="100" w:right="397"/>
        <w:rPr>
          <w:rFonts w:cs="Times New Roman"/>
        </w:rPr>
      </w:pPr>
    </w:p>
    <w:p w14:paraId="0C8B7C65" w14:textId="77777777" w:rsidR="00F36A34" w:rsidRPr="00F36A34" w:rsidRDefault="00F36A34" w:rsidP="00577E87">
      <w:pPr>
        <w:pStyle w:val="BodyText"/>
        <w:widowControl/>
        <w:ind w:left="100" w:right="397"/>
        <w:rPr>
          <w:rFonts w:cs="Times New Roman"/>
        </w:rPr>
      </w:pPr>
      <w:r w:rsidRPr="00F36A34">
        <w:rPr>
          <w:rFonts w:cs="Times New Roman"/>
        </w:rPr>
        <w:t xml:space="preserve">Date: </w:t>
      </w:r>
      <w:r w:rsidRPr="00F36A34">
        <w:rPr>
          <w:rFonts w:cs="Times New Roman"/>
          <w:u w:val="single"/>
        </w:rPr>
        <w:tab/>
      </w:r>
      <w:r w:rsidR="00F530DD">
        <w:rPr>
          <w:rFonts w:cs="Times New Roman"/>
          <w:u w:val="single"/>
        </w:rPr>
        <w:tab/>
      </w:r>
      <w:r w:rsidR="00F530DD">
        <w:rPr>
          <w:rFonts w:cs="Times New Roman"/>
          <w:u w:val="single"/>
        </w:rPr>
        <w:tab/>
      </w:r>
      <w:r w:rsidR="00F530DD">
        <w:rPr>
          <w:rFonts w:cs="Times New Roman"/>
          <w:u w:val="single"/>
        </w:rPr>
        <w:tab/>
      </w:r>
      <w:r w:rsidR="00F530DD">
        <w:rPr>
          <w:rFonts w:cs="Times New Roman"/>
          <w:u w:val="single"/>
        </w:rPr>
        <w:tab/>
      </w:r>
      <w:r w:rsidRPr="00F36A34">
        <w:rPr>
          <w:rFonts w:cs="Times New Roman"/>
        </w:rPr>
        <w:tab/>
      </w:r>
    </w:p>
    <w:p w14:paraId="5E2FEFE1" w14:textId="71236321" w:rsidR="00F36A34" w:rsidRDefault="00F36A34" w:rsidP="00577E87">
      <w:pPr>
        <w:pStyle w:val="BodyText"/>
        <w:widowControl/>
        <w:ind w:left="100" w:right="397"/>
        <w:rPr>
          <w:rFonts w:cs="Times New Roman"/>
        </w:rPr>
      </w:pPr>
    </w:p>
    <w:p w14:paraId="701265A0" w14:textId="5B4D74B6" w:rsidR="00F36A34" w:rsidRPr="00F36A34" w:rsidRDefault="00F36A34" w:rsidP="00577E87">
      <w:pPr>
        <w:pStyle w:val="BodyText"/>
        <w:widowControl/>
        <w:ind w:left="100" w:right="397"/>
        <w:rPr>
          <w:rFonts w:cs="Times New Roman"/>
        </w:rPr>
      </w:pPr>
      <w:r w:rsidRPr="00F36A34">
        <w:rPr>
          <w:rFonts w:cs="Times New Roman"/>
          <w:b/>
        </w:rPr>
        <w:t>U.S. Government</w:t>
      </w:r>
      <w:r w:rsidR="00E27B45">
        <w:rPr>
          <w:rFonts w:cs="Times New Roman"/>
          <w:b/>
        </w:rPr>
        <w:t>/Crown</w:t>
      </w:r>
      <w:r w:rsidRPr="00F36A34">
        <w:rPr>
          <w:rFonts w:cs="Times New Roman"/>
          <w:b/>
        </w:rPr>
        <w:t xml:space="preserve"> Employees</w:t>
      </w:r>
    </w:p>
    <w:p w14:paraId="0CD191A1" w14:textId="77777777" w:rsidR="00F36A34" w:rsidRPr="00F36A34" w:rsidRDefault="00F36A34" w:rsidP="00577E87">
      <w:pPr>
        <w:pStyle w:val="BodyText"/>
        <w:widowControl/>
        <w:ind w:left="100" w:right="397"/>
        <w:rPr>
          <w:rFonts w:cs="Times New Roman"/>
        </w:rPr>
      </w:pPr>
      <w:r w:rsidRPr="00F36A34">
        <w:rPr>
          <w:rFonts w:cs="Times New Roman"/>
        </w:rPr>
        <w:t>I hereby represent that the Work was prepared by a United States Government</w:t>
      </w:r>
      <w:r w:rsidR="00775118">
        <w:rPr>
          <w:rFonts w:cs="Times New Roman"/>
        </w:rPr>
        <w:t>/Crown</w:t>
      </w:r>
      <w:r w:rsidRPr="00F36A34">
        <w:rPr>
          <w:rFonts w:cs="Times New Roman"/>
        </w:rPr>
        <w:t xml:space="preserve"> employee(s) as part of the </w:t>
      </w:r>
      <w:r w:rsidR="008D461D">
        <w:rPr>
          <w:rFonts w:cs="Times New Roman"/>
        </w:rPr>
        <w:t>Author</w:t>
      </w:r>
      <w:r w:rsidRPr="00F36A34">
        <w:rPr>
          <w:rFonts w:cs="Times New Roman"/>
        </w:rPr>
        <w:t>’s official duties and therefor</w:t>
      </w:r>
      <w:r w:rsidR="00775118">
        <w:rPr>
          <w:rFonts w:cs="Times New Roman"/>
        </w:rPr>
        <w:t>e l</w:t>
      </w:r>
      <w:r w:rsidR="005E6692">
        <w:rPr>
          <w:rFonts w:cs="Times New Roman"/>
        </w:rPr>
        <w:t xml:space="preserve">egally cannot be copyrighted </w:t>
      </w:r>
      <w:r w:rsidR="00A80A1C">
        <w:rPr>
          <w:rFonts w:cs="Times New Roman"/>
        </w:rPr>
        <w:t>and/</w:t>
      </w:r>
      <w:r w:rsidR="00775118">
        <w:rPr>
          <w:rFonts w:cs="Times New Roman"/>
        </w:rPr>
        <w:t xml:space="preserve">or belongs to </w:t>
      </w:r>
      <w:r w:rsidR="005E6692">
        <w:rPr>
          <w:rFonts w:cs="Times New Roman"/>
        </w:rPr>
        <w:t xml:space="preserve">the U.S. government or </w:t>
      </w:r>
      <w:r w:rsidR="00775118">
        <w:rPr>
          <w:rFonts w:cs="Times New Roman"/>
        </w:rPr>
        <w:t>Her Majesty, as applicable.</w:t>
      </w:r>
    </w:p>
    <w:p w14:paraId="5ECC938B" w14:textId="77777777" w:rsidR="00F36A34" w:rsidRPr="00F36A34" w:rsidRDefault="00F36A34" w:rsidP="00577E87">
      <w:pPr>
        <w:pStyle w:val="BodyText"/>
        <w:widowControl/>
        <w:ind w:left="100" w:right="397"/>
        <w:rPr>
          <w:rFonts w:cs="Times New Roman"/>
        </w:rPr>
      </w:pPr>
    </w:p>
    <w:p w14:paraId="69453554" w14:textId="77777777" w:rsidR="00F36A34" w:rsidRPr="00F36A34" w:rsidRDefault="00F36A34" w:rsidP="00577E87">
      <w:pPr>
        <w:pStyle w:val="BodyText"/>
        <w:widowControl/>
        <w:ind w:left="100" w:right="397"/>
        <w:rPr>
          <w:rFonts w:cs="Times New Roman"/>
        </w:rPr>
      </w:pPr>
      <w:r w:rsidRPr="00F36A34">
        <w:rPr>
          <w:rFonts w:cs="Times New Roman"/>
        </w:rPr>
        <w:t>Author:</w:t>
      </w:r>
    </w:p>
    <w:p w14:paraId="1F1BBEB2" w14:textId="77777777" w:rsidR="00F36A34" w:rsidRPr="00F36A34" w:rsidRDefault="00F36A34" w:rsidP="00577E87">
      <w:pPr>
        <w:pStyle w:val="BodyText"/>
        <w:widowControl/>
        <w:ind w:left="100" w:right="397"/>
        <w:rPr>
          <w:rFonts w:cs="Times New Roman"/>
        </w:rPr>
      </w:pPr>
    </w:p>
    <w:p w14:paraId="066F6AB7" w14:textId="77777777" w:rsidR="00F36A34" w:rsidRPr="00F36A34" w:rsidRDefault="00F36A34" w:rsidP="00577E87">
      <w:pPr>
        <w:pStyle w:val="BodyText"/>
        <w:widowControl/>
        <w:ind w:left="100" w:right="397"/>
        <w:rPr>
          <w:rFonts w:cs="Times New Roman"/>
        </w:rPr>
      </w:pPr>
      <w:r w:rsidRPr="00F36A34">
        <w:rPr>
          <w:rFonts w:cs="Times New Roman"/>
          <w:u w:val="single"/>
        </w:rPr>
        <w:tab/>
      </w:r>
      <w:r w:rsidR="001B6D87">
        <w:rPr>
          <w:rFonts w:cs="Times New Roman"/>
          <w:u w:val="single"/>
        </w:rPr>
        <w:tab/>
      </w:r>
      <w:r w:rsidR="001B6D87">
        <w:rPr>
          <w:rFonts w:cs="Times New Roman"/>
          <w:u w:val="single"/>
        </w:rPr>
        <w:tab/>
      </w:r>
      <w:r w:rsidR="001B6D87">
        <w:rPr>
          <w:rFonts w:cs="Times New Roman"/>
          <w:u w:val="single"/>
        </w:rPr>
        <w:tab/>
      </w:r>
      <w:r w:rsidR="001B6D87">
        <w:rPr>
          <w:rFonts w:cs="Times New Roman"/>
          <w:u w:val="single"/>
        </w:rPr>
        <w:tab/>
      </w:r>
      <w:r w:rsidR="00EB0622">
        <w:rPr>
          <w:rFonts w:cs="Times New Roman"/>
          <w:u w:val="single"/>
        </w:rPr>
        <w:tab/>
      </w:r>
    </w:p>
    <w:p w14:paraId="7B5D9CDC" w14:textId="77777777" w:rsidR="00F36A34" w:rsidRDefault="00F36A34" w:rsidP="00577E87">
      <w:pPr>
        <w:pStyle w:val="BodyText"/>
        <w:widowControl/>
        <w:ind w:left="100" w:right="397"/>
        <w:rPr>
          <w:rFonts w:cs="Times New Roman"/>
        </w:rPr>
      </w:pPr>
      <w:r w:rsidRPr="00F36A34">
        <w:rPr>
          <w:rFonts w:cs="Times New Roman"/>
        </w:rPr>
        <w:t xml:space="preserve">Print Name of U.S. </w:t>
      </w:r>
      <w:r w:rsidR="005E6692">
        <w:rPr>
          <w:rFonts w:cs="Times New Roman"/>
        </w:rPr>
        <w:t xml:space="preserve">or Crown </w:t>
      </w:r>
      <w:r w:rsidRPr="00F36A34">
        <w:rPr>
          <w:rFonts w:cs="Times New Roman"/>
        </w:rPr>
        <w:t>Government Department</w:t>
      </w:r>
    </w:p>
    <w:p w14:paraId="51578E78" w14:textId="77777777" w:rsidR="00B416DF" w:rsidRPr="00F36A34" w:rsidRDefault="00B416DF" w:rsidP="00577E87">
      <w:pPr>
        <w:pStyle w:val="BodyText"/>
        <w:widowControl/>
        <w:ind w:left="100" w:right="397"/>
        <w:rPr>
          <w:rFonts w:cs="Times New Roman"/>
        </w:rPr>
      </w:pPr>
      <w:r>
        <w:rPr>
          <w:rFonts w:cs="Times New Roman"/>
        </w:rPr>
        <w:t>or</w:t>
      </w:r>
      <w:r w:rsidR="00775118">
        <w:rPr>
          <w:rFonts w:cs="Times New Roman"/>
        </w:rPr>
        <w:t xml:space="preserve"> </w:t>
      </w:r>
      <w:r w:rsidR="005E6692">
        <w:rPr>
          <w:rFonts w:cs="Times New Roman"/>
        </w:rPr>
        <w:t>Agency</w:t>
      </w:r>
    </w:p>
    <w:p w14:paraId="270176D3" w14:textId="77777777" w:rsidR="00F36A34" w:rsidRPr="00F36A34" w:rsidRDefault="00F36A34" w:rsidP="00577E87">
      <w:pPr>
        <w:pStyle w:val="BodyText"/>
        <w:widowControl/>
        <w:ind w:left="100" w:right="397"/>
        <w:rPr>
          <w:rFonts w:cs="Times New Roman"/>
        </w:rPr>
      </w:pPr>
    </w:p>
    <w:p w14:paraId="7E383F56" w14:textId="77777777" w:rsidR="00F36A34" w:rsidRPr="00F36A34" w:rsidRDefault="00F36A34" w:rsidP="00577E87">
      <w:pPr>
        <w:pStyle w:val="BodyText"/>
        <w:widowControl/>
        <w:ind w:left="100" w:right="397"/>
        <w:rPr>
          <w:rFonts w:cs="Times New Roman"/>
        </w:rPr>
      </w:pPr>
      <w:r w:rsidRPr="00F36A34">
        <w:rPr>
          <w:rFonts w:cs="Times New Roman"/>
        </w:rPr>
        <w:t xml:space="preserve">By:  </w:t>
      </w:r>
      <w:r w:rsidRPr="00F36A34">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p>
    <w:p w14:paraId="4EE2B968" w14:textId="77777777" w:rsidR="00F36A34" w:rsidRPr="00F36A34" w:rsidRDefault="00F36A34" w:rsidP="00577E87">
      <w:pPr>
        <w:pStyle w:val="BodyText"/>
        <w:widowControl/>
        <w:ind w:left="100" w:right="397"/>
        <w:rPr>
          <w:rFonts w:cs="Times New Roman"/>
        </w:rPr>
      </w:pPr>
      <w:r w:rsidRPr="00F36A34">
        <w:rPr>
          <w:rFonts w:cs="Times New Roman"/>
        </w:rPr>
        <w:t xml:space="preserve">Signature of U.S. </w:t>
      </w:r>
      <w:r w:rsidR="005E6692">
        <w:rPr>
          <w:rFonts w:cs="Times New Roman"/>
        </w:rPr>
        <w:t xml:space="preserve">or Crown </w:t>
      </w:r>
      <w:r w:rsidRPr="00F36A34">
        <w:rPr>
          <w:rFonts w:cs="Times New Roman"/>
        </w:rPr>
        <w:t>Government Employee</w:t>
      </w:r>
      <w:r w:rsidRPr="00F36A34">
        <w:rPr>
          <w:rFonts w:cs="Times New Roman"/>
        </w:rPr>
        <w:tab/>
      </w:r>
      <w:r w:rsidR="001833E2">
        <w:rPr>
          <w:rFonts w:cs="Times New Roman"/>
        </w:rPr>
        <w:tab/>
      </w:r>
    </w:p>
    <w:p w14:paraId="6AEFABA9" w14:textId="77777777" w:rsidR="00F36A34" w:rsidRPr="00F36A34" w:rsidRDefault="00F36A34" w:rsidP="00577E87">
      <w:pPr>
        <w:pStyle w:val="BodyText"/>
        <w:widowControl/>
        <w:ind w:left="100" w:right="397"/>
        <w:rPr>
          <w:rFonts w:cs="Times New Roman"/>
        </w:rPr>
      </w:pPr>
      <w:r w:rsidRPr="00F36A34">
        <w:rPr>
          <w:rFonts w:cs="Times New Roman"/>
        </w:rPr>
        <w:t>As Authorized Representative</w:t>
      </w:r>
      <w:r w:rsidRPr="00F36A34">
        <w:rPr>
          <w:rFonts w:cs="Times New Roman"/>
        </w:rPr>
        <w:tab/>
      </w:r>
      <w:r w:rsidR="001833E2">
        <w:rPr>
          <w:rFonts w:cs="Times New Roman"/>
        </w:rPr>
        <w:tab/>
      </w:r>
      <w:r w:rsidR="001833E2">
        <w:rPr>
          <w:rFonts w:cs="Times New Roman"/>
        </w:rPr>
        <w:tab/>
      </w:r>
    </w:p>
    <w:p w14:paraId="07996D48" w14:textId="77777777" w:rsidR="00F36A34" w:rsidRPr="00F36A34" w:rsidRDefault="00F36A34" w:rsidP="00577E87">
      <w:pPr>
        <w:pStyle w:val="BodyText"/>
        <w:widowControl/>
        <w:ind w:left="100" w:right="397"/>
        <w:rPr>
          <w:rFonts w:cs="Times New Roman"/>
        </w:rPr>
      </w:pPr>
      <w:r w:rsidRPr="00F36A34">
        <w:rPr>
          <w:rFonts w:cs="Times New Roman"/>
        </w:rPr>
        <w:t xml:space="preserve">Print Name and Title: </w:t>
      </w:r>
      <w:r w:rsidRPr="00F36A34">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p>
    <w:p w14:paraId="24021270" w14:textId="77777777" w:rsidR="00F36A34" w:rsidRPr="00F36A34" w:rsidRDefault="00F36A34" w:rsidP="00577E87">
      <w:pPr>
        <w:pStyle w:val="BodyText"/>
        <w:widowControl/>
        <w:ind w:left="100" w:right="397"/>
        <w:rPr>
          <w:rFonts w:cs="Times New Roman"/>
        </w:rPr>
      </w:pPr>
      <w:r w:rsidRPr="00F36A34">
        <w:rPr>
          <w:rFonts w:cs="Times New Roman"/>
        </w:rPr>
        <w:t xml:space="preserve">Date: </w:t>
      </w:r>
      <w:r w:rsidRPr="00F36A34">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r w:rsidR="001833E2">
        <w:rPr>
          <w:rFonts w:cs="Times New Roman"/>
          <w:u w:val="single"/>
        </w:rPr>
        <w:tab/>
      </w:r>
    </w:p>
    <w:p w14:paraId="516ADC60" w14:textId="3356EE59" w:rsidR="00E8661A" w:rsidRDefault="00E8661A" w:rsidP="00A52B11">
      <w:pPr>
        <w:pStyle w:val="BodyText"/>
        <w:widowControl/>
        <w:ind w:left="100" w:right="397" w:firstLine="620"/>
        <w:jc w:val="right"/>
        <w:rPr>
          <w:rFonts w:cs="Times New Roman"/>
        </w:rPr>
      </w:pPr>
    </w:p>
    <w:p w14:paraId="2902A44D" w14:textId="77777777" w:rsidR="00E8661A" w:rsidRDefault="00E8661A" w:rsidP="00A52B11">
      <w:pPr>
        <w:pStyle w:val="BodyText"/>
        <w:widowControl/>
        <w:ind w:left="100" w:right="397" w:firstLine="620"/>
        <w:jc w:val="right"/>
        <w:rPr>
          <w:rFonts w:cs="Times New Roman"/>
        </w:rPr>
      </w:pPr>
    </w:p>
    <w:p w14:paraId="75FF925D" w14:textId="77777777" w:rsidR="00E8661A" w:rsidRDefault="00E8661A" w:rsidP="00A52B11">
      <w:pPr>
        <w:pStyle w:val="BodyText"/>
        <w:widowControl/>
        <w:ind w:left="100" w:right="397" w:firstLine="620"/>
        <w:jc w:val="right"/>
        <w:rPr>
          <w:rFonts w:cs="Times New Roman"/>
        </w:rPr>
      </w:pPr>
    </w:p>
    <w:p w14:paraId="7E8A1DC3" w14:textId="689EE8D4" w:rsidR="00F36A34" w:rsidRDefault="003228CD" w:rsidP="00373A93">
      <w:pPr>
        <w:pStyle w:val="BodyText"/>
        <w:widowControl/>
        <w:ind w:left="100" w:right="397" w:firstLine="620"/>
        <w:jc w:val="center"/>
        <w:rPr>
          <w:rFonts w:cs="Times New Roman"/>
        </w:rPr>
      </w:pPr>
      <w:r w:rsidRPr="001D63AD">
        <w:rPr>
          <w:rFonts w:cs="Times New Roman"/>
        </w:rPr>
        <w:t xml:space="preserve">Please </w:t>
      </w:r>
      <w:r>
        <w:rPr>
          <w:rFonts w:cs="Times New Roman"/>
        </w:rPr>
        <w:t xml:space="preserve">submit </w:t>
      </w:r>
      <w:r w:rsidRPr="003228CD">
        <w:rPr>
          <w:rFonts w:cs="Times New Roman"/>
        </w:rPr>
        <w:t>signed</w:t>
      </w:r>
      <w:r w:rsidRPr="001D63AD">
        <w:rPr>
          <w:rFonts w:cs="Times New Roman"/>
        </w:rPr>
        <w:t xml:space="preserve"> form </w:t>
      </w:r>
      <w:r w:rsidRPr="003228CD">
        <w:rPr>
          <w:rFonts w:cs="Times New Roman"/>
          <w:b/>
        </w:rPr>
        <w:t xml:space="preserve">as </w:t>
      </w:r>
      <w:r w:rsidR="001D63AD">
        <w:rPr>
          <w:rFonts w:cs="Times New Roman"/>
          <w:b/>
        </w:rPr>
        <w:t xml:space="preserve">a </w:t>
      </w:r>
      <w:r w:rsidRPr="003228CD">
        <w:rPr>
          <w:rFonts w:cs="Times New Roman"/>
          <w:b/>
        </w:rPr>
        <w:t>PDF</w:t>
      </w:r>
      <w:r w:rsidRPr="001D63AD">
        <w:rPr>
          <w:rFonts w:cs="Times New Roman"/>
        </w:rPr>
        <w:t xml:space="preserve"> with your </w:t>
      </w:r>
      <w:r w:rsidRPr="00A52B11">
        <w:rPr>
          <w:rFonts w:cs="Times New Roman"/>
          <w:i/>
        </w:rPr>
        <w:t>Acoustics Today</w:t>
      </w:r>
      <w:r w:rsidRPr="001D63AD">
        <w:rPr>
          <w:rFonts w:cs="Times New Roman"/>
        </w:rPr>
        <w:t xml:space="preserve"> Article</w:t>
      </w:r>
    </w:p>
    <w:p w14:paraId="13A4C232" w14:textId="77777777" w:rsidR="00A52B11" w:rsidRPr="00F36A34" w:rsidRDefault="00A52B11" w:rsidP="00A52B11">
      <w:pPr>
        <w:pStyle w:val="BodyText"/>
        <w:widowControl/>
        <w:ind w:left="100" w:right="397" w:firstLine="620"/>
        <w:jc w:val="right"/>
        <w:rPr>
          <w:rFonts w:cs="Times New Roman"/>
        </w:rPr>
      </w:pPr>
    </w:p>
    <w:sectPr w:rsidR="00A52B11" w:rsidRPr="00F36A34" w:rsidSect="00151CBE">
      <w:headerReference w:type="default" r:id="rId9"/>
      <w:type w:val="continuous"/>
      <w:pgSz w:w="12240" w:h="15840"/>
      <w:pgMar w:top="835" w:right="994" w:bottom="274" w:left="1008" w:header="720" w:footer="2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466F" w14:textId="77777777" w:rsidR="000C0A35" w:rsidRDefault="000C0A35" w:rsidP="00EB0622">
      <w:r>
        <w:separator/>
      </w:r>
    </w:p>
  </w:endnote>
  <w:endnote w:type="continuationSeparator" w:id="0">
    <w:p w14:paraId="2DF9847E" w14:textId="77777777" w:rsidR="000C0A35" w:rsidRDefault="000C0A35" w:rsidP="00EB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D281" w14:textId="77777777" w:rsidR="000C0A35" w:rsidRDefault="000C0A35" w:rsidP="00EB0622">
      <w:r>
        <w:separator/>
      </w:r>
    </w:p>
  </w:footnote>
  <w:footnote w:type="continuationSeparator" w:id="0">
    <w:p w14:paraId="06FD6C52" w14:textId="77777777" w:rsidR="000C0A35" w:rsidRDefault="000C0A35" w:rsidP="00EB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1ACC" w14:textId="77777777" w:rsidR="009870BB" w:rsidRPr="009870BB" w:rsidRDefault="009870BB" w:rsidP="00EB0622">
    <w:pPr>
      <w:pStyle w:val="Header"/>
      <w:jc w:val="right"/>
      <w:rPr>
        <w:rFonts w:ascii="Times New Roman" w:hAnsi="Times New Roman" w:cs="Times New Roman"/>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730C1"/>
    <w:multiLevelType w:val="hybridMultilevel"/>
    <w:tmpl w:val="5148B5F4"/>
    <w:lvl w:ilvl="0" w:tplc="060094E6">
      <w:start w:val="1"/>
      <w:numFmt w:val="decimal"/>
      <w:lvlText w:val="%1."/>
      <w:lvlJc w:val="left"/>
      <w:pPr>
        <w:ind w:left="100" w:hanging="401"/>
      </w:pPr>
      <w:rPr>
        <w:rFonts w:ascii="Times New Roman" w:eastAsia="Times New Roman" w:hAnsi="Times New Roman" w:hint="default"/>
        <w:sz w:val="20"/>
        <w:szCs w:val="20"/>
      </w:rPr>
    </w:lvl>
    <w:lvl w:ilvl="1" w:tplc="EAD8FBD2">
      <w:start w:val="1"/>
      <w:numFmt w:val="bullet"/>
      <w:lvlText w:val="•"/>
      <w:lvlJc w:val="left"/>
      <w:pPr>
        <w:ind w:left="1084" w:hanging="401"/>
      </w:pPr>
      <w:rPr>
        <w:rFonts w:hint="default"/>
      </w:rPr>
    </w:lvl>
    <w:lvl w:ilvl="2" w:tplc="499C4DF4">
      <w:start w:val="1"/>
      <w:numFmt w:val="bullet"/>
      <w:lvlText w:val="•"/>
      <w:lvlJc w:val="left"/>
      <w:pPr>
        <w:ind w:left="2068" w:hanging="401"/>
      </w:pPr>
      <w:rPr>
        <w:rFonts w:hint="default"/>
      </w:rPr>
    </w:lvl>
    <w:lvl w:ilvl="3" w:tplc="E5E079E6">
      <w:start w:val="1"/>
      <w:numFmt w:val="bullet"/>
      <w:lvlText w:val="•"/>
      <w:lvlJc w:val="left"/>
      <w:pPr>
        <w:ind w:left="3052" w:hanging="401"/>
      </w:pPr>
      <w:rPr>
        <w:rFonts w:hint="default"/>
      </w:rPr>
    </w:lvl>
    <w:lvl w:ilvl="4" w:tplc="DBACEADE">
      <w:start w:val="1"/>
      <w:numFmt w:val="bullet"/>
      <w:lvlText w:val="•"/>
      <w:lvlJc w:val="left"/>
      <w:pPr>
        <w:ind w:left="4036" w:hanging="401"/>
      </w:pPr>
      <w:rPr>
        <w:rFonts w:hint="default"/>
      </w:rPr>
    </w:lvl>
    <w:lvl w:ilvl="5" w:tplc="E892EB06">
      <w:start w:val="1"/>
      <w:numFmt w:val="bullet"/>
      <w:lvlText w:val="•"/>
      <w:lvlJc w:val="left"/>
      <w:pPr>
        <w:ind w:left="5020" w:hanging="401"/>
      </w:pPr>
      <w:rPr>
        <w:rFonts w:hint="default"/>
      </w:rPr>
    </w:lvl>
    <w:lvl w:ilvl="6" w:tplc="C860AEE2">
      <w:start w:val="1"/>
      <w:numFmt w:val="bullet"/>
      <w:lvlText w:val="•"/>
      <w:lvlJc w:val="left"/>
      <w:pPr>
        <w:ind w:left="6004" w:hanging="401"/>
      </w:pPr>
      <w:rPr>
        <w:rFonts w:hint="default"/>
      </w:rPr>
    </w:lvl>
    <w:lvl w:ilvl="7" w:tplc="985ED4FA">
      <w:start w:val="1"/>
      <w:numFmt w:val="bullet"/>
      <w:lvlText w:val="•"/>
      <w:lvlJc w:val="left"/>
      <w:pPr>
        <w:ind w:left="6988" w:hanging="401"/>
      </w:pPr>
      <w:rPr>
        <w:rFonts w:hint="default"/>
      </w:rPr>
    </w:lvl>
    <w:lvl w:ilvl="8" w:tplc="179E7F2C">
      <w:start w:val="1"/>
      <w:numFmt w:val="bullet"/>
      <w:lvlText w:val="•"/>
      <w:lvlJc w:val="left"/>
      <w:pPr>
        <w:ind w:left="7972" w:hanging="4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66"/>
    <w:rsid w:val="0000317E"/>
    <w:rsid w:val="000220FA"/>
    <w:rsid w:val="00027C83"/>
    <w:rsid w:val="00075760"/>
    <w:rsid w:val="00085786"/>
    <w:rsid w:val="00085FFB"/>
    <w:rsid w:val="000871D0"/>
    <w:rsid w:val="00087763"/>
    <w:rsid w:val="000B1006"/>
    <w:rsid w:val="000C0A35"/>
    <w:rsid w:val="000C59DE"/>
    <w:rsid w:val="000E2D7D"/>
    <w:rsid w:val="0012547F"/>
    <w:rsid w:val="001276D4"/>
    <w:rsid w:val="00151CBE"/>
    <w:rsid w:val="0016306C"/>
    <w:rsid w:val="001833E2"/>
    <w:rsid w:val="0019241B"/>
    <w:rsid w:val="001B00ED"/>
    <w:rsid w:val="001B1D4F"/>
    <w:rsid w:val="001B6D87"/>
    <w:rsid w:val="001D63AD"/>
    <w:rsid w:val="00203ACB"/>
    <w:rsid w:val="00220885"/>
    <w:rsid w:val="00224C67"/>
    <w:rsid w:val="002358B3"/>
    <w:rsid w:val="00240A1D"/>
    <w:rsid w:val="002418FD"/>
    <w:rsid w:val="00241E1A"/>
    <w:rsid w:val="0024283D"/>
    <w:rsid w:val="002524CA"/>
    <w:rsid w:val="00276873"/>
    <w:rsid w:val="002777F1"/>
    <w:rsid w:val="00290B19"/>
    <w:rsid w:val="002A5779"/>
    <w:rsid w:val="002A764D"/>
    <w:rsid w:val="002B39D9"/>
    <w:rsid w:val="002B56B2"/>
    <w:rsid w:val="002C7A66"/>
    <w:rsid w:val="00303407"/>
    <w:rsid w:val="00304274"/>
    <w:rsid w:val="00306BD4"/>
    <w:rsid w:val="00307162"/>
    <w:rsid w:val="00322794"/>
    <w:rsid w:val="003228CD"/>
    <w:rsid w:val="00351FCC"/>
    <w:rsid w:val="00352278"/>
    <w:rsid w:val="00373A93"/>
    <w:rsid w:val="00383AFC"/>
    <w:rsid w:val="00391F98"/>
    <w:rsid w:val="003B0B6A"/>
    <w:rsid w:val="003B1ED1"/>
    <w:rsid w:val="003B2FC6"/>
    <w:rsid w:val="003B596F"/>
    <w:rsid w:val="003D022D"/>
    <w:rsid w:val="003F6322"/>
    <w:rsid w:val="00415B7A"/>
    <w:rsid w:val="00416100"/>
    <w:rsid w:val="004639FD"/>
    <w:rsid w:val="00481BB2"/>
    <w:rsid w:val="004A324F"/>
    <w:rsid w:val="004D38A3"/>
    <w:rsid w:val="004E2922"/>
    <w:rsid w:val="00532A80"/>
    <w:rsid w:val="00565E30"/>
    <w:rsid w:val="00577E87"/>
    <w:rsid w:val="005A3A4F"/>
    <w:rsid w:val="005A47BD"/>
    <w:rsid w:val="005D5FC1"/>
    <w:rsid w:val="005E6692"/>
    <w:rsid w:val="006010C6"/>
    <w:rsid w:val="00633AFC"/>
    <w:rsid w:val="006430A1"/>
    <w:rsid w:val="00653BA6"/>
    <w:rsid w:val="00672F15"/>
    <w:rsid w:val="00696A1F"/>
    <w:rsid w:val="006A19E2"/>
    <w:rsid w:val="006C1E61"/>
    <w:rsid w:val="006E117C"/>
    <w:rsid w:val="006E50C9"/>
    <w:rsid w:val="006F10EA"/>
    <w:rsid w:val="006F22D0"/>
    <w:rsid w:val="00741C23"/>
    <w:rsid w:val="00753166"/>
    <w:rsid w:val="00774BA7"/>
    <w:rsid w:val="00775118"/>
    <w:rsid w:val="007A07BF"/>
    <w:rsid w:val="007B40C1"/>
    <w:rsid w:val="007C4B47"/>
    <w:rsid w:val="007D7D6F"/>
    <w:rsid w:val="007F451F"/>
    <w:rsid w:val="00800427"/>
    <w:rsid w:val="008343AF"/>
    <w:rsid w:val="00873FD1"/>
    <w:rsid w:val="00874661"/>
    <w:rsid w:val="00882B3B"/>
    <w:rsid w:val="00886DCC"/>
    <w:rsid w:val="00895257"/>
    <w:rsid w:val="008B2F61"/>
    <w:rsid w:val="008C2F7A"/>
    <w:rsid w:val="008C4C63"/>
    <w:rsid w:val="008D461D"/>
    <w:rsid w:val="00915FEA"/>
    <w:rsid w:val="00936B05"/>
    <w:rsid w:val="00947EA0"/>
    <w:rsid w:val="0095562D"/>
    <w:rsid w:val="009803E6"/>
    <w:rsid w:val="00986655"/>
    <w:rsid w:val="009870BB"/>
    <w:rsid w:val="009A4C24"/>
    <w:rsid w:val="009C31D6"/>
    <w:rsid w:val="009E6558"/>
    <w:rsid w:val="009F2024"/>
    <w:rsid w:val="009F49EE"/>
    <w:rsid w:val="00A24B59"/>
    <w:rsid w:val="00A375BC"/>
    <w:rsid w:val="00A402C6"/>
    <w:rsid w:val="00A52B11"/>
    <w:rsid w:val="00A54D84"/>
    <w:rsid w:val="00A80A1C"/>
    <w:rsid w:val="00AA2516"/>
    <w:rsid w:val="00AA4E0D"/>
    <w:rsid w:val="00AC5F57"/>
    <w:rsid w:val="00B01D56"/>
    <w:rsid w:val="00B02B58"/>
    <w:rsid w:val="00B15237"/>
    <w:rsid w:val="00B22364"/>
    <w:rsid w:val="00B416DF"/>
    <w:rsid w:val="00B53572"/>
    <w:rsid w:val="00B61AD5"/>
    <w:rsid w:val="00B7231F"/>
    <w:rsid w:val="00B93826"/>
    <w:rsid w:val="00BB7947"/>
    <w:rsid w:val="00BC2AA7"/>
    <w:rsid w:val="00BE38B2"/>
    <w:rsid w:val="00C00A9D"/>
    <w:rsid w:val="00C01CE4"/>
    <w:rsid w:val="00C2532E"/>
    <w:rsid w:val="00C26335"/>
    <w:rsid w:val="00C270A7"/>
    <w:rsid w:val="00C33592"/>
    <w:rsid w:val="00C35B73"/>
    <w:rsid w:val="00C5773E"/>
    <w:rsid w:val="00C6071A"/>
    <w:rsid w:val="00CB791F"/>
    <w:rsid w:val="00CC0E53"/>
    <w:rsid w:val="00CF414A"/>
    <w:rsid w:val="00D34D78"/>
    <w:rsid w:val="00D425E8"/>
    <w:rsid w:val="00D469C4"/>
    <w:rsid w:val="00D72D85"/>
    <w:rsid w:val="00DA30B5"/>
    <w:rsid w:val="00DD4CF3"/>
    <w:rsid w:val="00E27B45"/>
    <w:rsid w:val="00E32E65"/>
    <w:rsid w:val="00E412FF"/>
    <w:rsid w:val="00E657C5"/>
    <w:rsid w:val="00E718DC"/>
    <w:rsid w:val="00E77B89"/>
    <w:rsid w:val="00E83D62"/>
    <w:rsid w:val="00E8661A"/>
    <w:rsid w:val="00E94FE8"/>
    <w:rsid w:val="00EA1181"/>
    <w:rsid w:val="00EA6D67"/>
    <w:rsid w:val="00EB0622"/>
    <w:rsid w:val="00EC6598"/>
    <w:rsid w:val="00EF79F8"/>
    <w:rsid w:val="00F13A39"/>
    <w:rsid w:val="00F30F4C"/>
    <w:rsid w:val="00F36A34"/>
    <w:rsid w:val="00F530DD"/>
    <w:rsid w:val="00F768DF"/>
    <w:rsid w:val="00F85E98"/>
    <w:rsid w:val="00F96661"/>
    <w:rsid w:val="00F97EB1"/>
    <w:rsid w:val="00FD48DD"/>
    <w:rsid w:val="00F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A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7A66"/>
  </w:style>
  <w:style w:type="paragraph" w:styleId="Heading1">
    <w:name w:val="heading 1"/>
    <w:basedOn w:val="Normal"/>
    <w:uiPriority w:val="1"/>
    <w:qFormat/>
    <w:rsid w:val="002C7A66"/>
    <w:pPr>
      <w:ind w:left="1663"/>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7A66"/>
    <w:pPr>
      <w:spacing w:before="10"/>
      <w:ind w:left="40"/>
    </w:pPr>
    <w:rPr>
      <w:rFonts w:ascii="Times New Roman" w:eastAsia="Times New Roman" w:hAnsi="Times New Roman"/>
      <w:sz w:val="20"/>
      <w:szCs w:val="20"/>
    </w:rPr>
  </w:style>
  <w:style w:type="paragraph" w:styleId="ListParagraph">
    <w:name w:val="List Paragraph"/>
    <w:basedOn w:val="Normal"/>
    <w:uiPriority w:val="1"/>
    <w:qFormat/>
    <w:rsid w:val="002C7A66"/>
  </w:style>
  <w:style w:type="paragraph" w:customStyle="1" w:styleId="TableParagraph">
    <w:name w:val="Table Paragraph"/>
    <w:basedOn w:val="Normal"/>
    <w:uiPriority w:val="1"/>
    <w:qFormat/>
    <w:rsid w:val="002C7A66"/>
  </w:style>
  <w:style w:type="paragraph" w:styleId="PlainText">
    <w:name w:val="Plain Text"/>
    <w:basedOn w:val="Normal"/>
    <w:link w:val="PlainTextChar"/>
    <w:uiPriority w:val="99"/>
    <w:semiHidden/>
    <w:unhideWhenUsed/>
    <w:rsid w:val="005A47BD"/>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5A47BD"/>
    <w:rPr>
      <w:rFonts w:ascii="Consolas" w:hAnsi="Consolas"/>
      <w:sz w:val="21"/>
      <w:szCs w:val="21"/>
    </w:rPr>
  </w:style>
  <w:style w:type="character" w:styleId="Hyperlink">
    <w:name w:val="Hyperlink"/>
    <w:basedOn w:val="DefaultParagraphFont"/>
    <w:uiPriority w:val="99"/>
    <w:unhideWhenUsed/>
    <w:rsid w:val="00F36A34"/>
    <w:rPr>
      <w:color w:val="0000FF" w:themeColor="hyperlink"/>
      <w:u w:val="single"/>
    </w:rPr>
  </w:style>
  <w:style w:type="paragraph" w:styleId="Header">
    <w:name w:val="header"/>
    <w:basedOn w:val="Normal"/>
    <w:link w:val="HeaderChar"/>
    <w:uiPriority w:val="99"/>
    <w:semiHidden/>
    <w:unhideWhenUsed/>
    <w:rsid w:val="00EB0622"/>
    <w:pPr>
      <w:tabs>
        <w:tab w:val="center" w:pos="4680"/>
        <w:tab w:val="right" w:pos="9360"/>
      </w:tabs>
    </w:pPr>
  </w:style>
  <w:style w:type="character" w:customStyle="1" w:styleId="HeaderChar">
    <w:name w:val="Header Char"/>
    <w:basedOn w:val="DefaultParagraphFont"/>
    <w:link w:val="Header"/>
    <w:uiPriority w:val="99"/>
    <w:semiHidden/>
    <w:rsid w:val="00EB0622"/>
  </w:style>
  <w:style w:type="paragraph" w:styleId="Footer">
    <w:name w:val="footer"/>
    <w:basedOn w:val="Normal"/>
    <w:link w:val="FooterChar"/>
    <w:uiPriority w:val="99"/>
    <w:semiHidden/>
    <w:unhideWhenUsed/>
    <w:rsid w:val="00EB0622"/>
    <w:pPr>
      <w:tabs>
        <w:tab w:val="center" w:pos="4680"/>
        <w:tab w:val="right" w:pos="9360"/>
      </w:tabs>
    </w:pPr>
  </w:style>
  <w:style w:type="character" w:customStyle="1" w:styleId="FooterChar">
    <w:name w:val="Footer Char"/>
    <w:basedOn w:val="DefaultParagraphFont"/>
    <w:link w:val="Footer"/>
    <w:uiPriority w:val="99"/>
    <w:semiHidden/>
    <w:rsid w:val="00EB0622"/>
  </w:style>
  <w:style w:type="paragraph" w:styleId="BalloonText">
    <w:name w:val="Balloon Text"/>
    <w:basedOn w:val="Normal"/>
    <w:link w:val="BalloonTextChar"/>
    <w:uiPriority w:val="99"/>
    <w:semiHidden/>
    <w:unhideWhenUsed/>
    <w:rsid w:val="003228CD"/>
    <w:rPr>
      <w:rFonts w:ascii="Tahoma" w:hAnsi="Tahoma" w:cs="Tahoma"/>
      <w:sz w:val="16"/>
      <w:szCs w:val="16"/>
    </w:rPr>
  </w:style>
  <w:style w:type="character" w:customStyle="1" w:styleId="BalloonTextChar">
    <w:name w:val="Balloon Text Char"/>
    <w:basedOn w:val="DefaultParagraphFont"/>
    <w:link w:val="BalloonText"/>
    <w:uiPriority w:val="99"/>
    <w:semiHidden/>
    <w:rsid w:val="003228CD"/>
    <w:rPr>
      <w:rFonts w:ascii="Tahoma" w:hAnsi="Tahoma" w:cs="Tahoma"/>
      <w:sz w:val="16"/>
      <w:szCs w:val="16"/>
    </w:rPr>
  </w:style>
  <w:style w:type="character" w:styleId="CommentReference">
    <w:name w:val="annotation reference"/>
    <w:basedOn w:val="DefaultParagraphFont"/>
    <w:uiPriority w:val="99"/>
    <w:semiHidden/>
    <w:unhideWhenUsed/>
    <w:rsid w:val="003228CD"/>
    <w:rPr>
      <w:sz w:val="16"/>
      <w:szCs w:val="16"/>
    </w:rPr>
  </w:style>
  <w:style w:type="paragraph" w:styleId="CommentText">
    <w:name w:val="annotation text"/>
    <w:basedOn w:val="Normal"/>
    <w:link w:val="CommentTextChar"/>
    <w:uiPriority w:val="99"/>
    <w:unhideWhenUsed/>
    <w:rsid w:val="003228CD"/>
    <w:rPr>
      <w:sz w:val="20"/>
      <w:szCs w:val="20"/>
    </w:rPr>
  </w:style>
  <w:style w:type="character" w:customStyle="1" w:styleId="CommentTextChar">
    <w:name w:val="Comment Text Char"/>
    <w:basedOn w:val="DefaultParagraphFont"/>
    <w:link w:val="CommentText"/>
    <w:uiPriority w:val="99"/>
    <w:rsid w:val="003228CD"/>
    <w:rPr>
      <w:sz w:val="20"/>
      <w:szCs w:val="20"/>
    </w:rPr>
  </w:style>
  <w:style w:type="paragraph" w:styleId="CommentSubject">
    <w:name w:val="annotation subject"/>
    <w:basedOn w:val="CommentText"/>
    <w:next w:val="CommentText"/>
    <w:link w:val="CommentSubjectChar"/>
    <w:uiPriority w:val="99"/>
    <w:semiHidden/>
    <w:unhideWhenUsed/>
    <w:rsid w:val="003228CD"/>
    <w:rPr>
      <w:b/>
      <w:bCs/>
    </w:rPr>
  </w:style>
  <w:style w:type="character" w:customStyle="1" w:styleId="CommentSubjectChar">
    <w:name w:val="Comment Subject Char"/>
    <w:basedOn w:val="CommentTextChar"/>
    <w:link w:val="CommentSubject"/>
    <w:uiPriority w:val="99"/>
    <w:semiHidden/>
    <w:rsid w:val="003228CD"/>
    <w:rPr>
      <w:b/>
      <w:bCs/>
      <w:sz w:val="20"/>
      <w:szCs w:val="20"/>
    </w:rPr>
  </w:style>
  <w:style w:type="character" w:styleId="UnresolvedMention">
    <w:name w:val="Unresolved Mention"/>
    <w:basedOn w:val="DefaultParagraphFont"/>
    <w:uiPriority w:val="99"/>
    <w:semiHidden/>
    <w:unhideWhenUsed/>
    <w:rsid w:val="002777F1"/>
    <w:rPr>
      <w:color w:val="605E5C"/>
      <w:shd w:val="clear" w:color="auto" w:fill="E1DFDD"/>
    </w:rPr>
  </w:style>
  <w:style w:type="character" w:styleId="FollowedHyperlink">
    <w:name w:val="FollowedHyperlink"/>
    <w:basedOn w:val="DefaultParagraphFont"/>
    <w:uiPriority w:val="99"/>
    <w:semiHidden/>
    <w:unhideWhenUsed/>
    <w:rsid w:val="00A24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083">
      <w:bodyDiv w:val="1"/>
      <w:marLeft w:val="0"/>
      <w:marRight w:val="0"/>
      <w:marTop w:val="0"/>
      <w:marBottom w:val="0"/>
      <w:divBdr>
        <w:top w:val="none" w:sz="0" w:space="0" w:color="auto"/>
        <w:left w:val="none" w:sz="0" w:space="0" w:color="auto"/>
        <w:bottom w:val="none" w:sz="0" w:space="0" w:color="auto"/>
        <w:right w:val="none" w:sz="0" w:space="0" w:color="auto"/>
      </w:divBdr>
    </w:div>
    <w:div w:id="888230564">
      <w:bodyDiv w:val="1"/>
      <w:marLeft w:val="0"/>
      <w:marRight w:val="0"/>
      <w:marTop w:val="0"/>
      <w:marBottom w:val="0"/>
      <w:divBdr>
        <w:top w:val="none" w:sz="0" w:space="0" w:color="auto"/>
        <w:left w:val="none" w:sz="0" w:space="0" w:color="auto"/>
        <w:bottom w:val="none" w:sz="0" w:space="0" w:color="auto"/>
        <w:right w:val="none" w:sz="0" w:space="0" w:color="auto"/>
      </w:divBdr>
      <w:divsChild>
        <w:div w:id="1245648438">
          <w:marLeft w:val="0"/>
          <w:marRight w:val="0"/>
          <w:marTop w:val="0"/>
          <w:marBottom w:val="0"/>
          <w:divBdr>
            <w:top w:val="none" w:sz="0" w:space="0" w:color="auto"/>
            <w:left w:val="none" w:sz="0" w:space="0" w:color="auto"/>
            <w:bottom w:val="none" w:sz="0" w:space="0" w:color="auto"/>
            <w:right w:val="none" w:sz="0" w:space="0" w:color="auto"/>
          </w:divBdr>
          <w:divsChild>
            <w:div w:id="1416588931">
              <w:marLeft w:val="0"/>
              <w:marRight w:val="0"/>
              <w:marTop w:val="0"/>
              <w:marBottom w:val="0"/>
              <w:divBdr>
                <w:top w:val="none" w:sz="0" w:space="0" w:color="auto"/>
                <w:left w:val="none" w:sz="0" w:space="0" w:color="auto"/>
                <w:bottom w:val="none" w:sz="0" w:space="0" w:color="auto"/>
                <w:right w:val="none" w:sz="0" w:space="0" w:color="auto"/>
              </w:divBdr>
              <w:divsChild>
                <w:div w:id="15709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7405">
      <w:bodyDiv w:val="1"/>
      <w:marLeft w:val="0"/>
      <w:marRight w:val="0"/>
      <w:marTop w:val="0"/>
      <w:marBottom w:val="0"/>
      <w:divBdr>
        <w:top w:val="none" w:sz="0" w:space="0" w:color="auto"/>
        <w:left w:val="none" w:sz="0" w:space="0" w:color="auto"/>
        <w:bottom w:val="none" w:sz="0" w:space="0" w:color="auto"/>
        <w:right w:val="none" w:sz="0" w:space="0" w:color="auto"/>
      </w:divBdr>
    </w:div>
    <w:div w:id="1073039619">
      <w:bodyDiv w:val="1"/>
      <w:marLeft w:val="0"/>
      <w:marRight w:val="0"/>
      <w:marTop w:val="0"/>
      <w:marBottom w:val="0"/>
      <w:divBdr>
        <w:top w:val="none" w:sz="0" w:space="0" w:color="auto"/>
        <w:left w:val="none" w:sz="0" w:space="0" w:color="auto"/>
        <w:bottom w:val="none" w:sz="0" w:space="0" w:color="auto"/>
        <w:right w:val="none" w:sz="0" w:space="0" w:color="auto"/>
      </w:divBdr>
    </w:div>
    <w:div w:id="200200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ai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CE83C4-C859-EC44-9CD0-185B8E6C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2021-09-17T18:24:00Z</dcterms:created>
  <dcterms:modified xsi:type="dcterms:W3CDTF">2021-09-17T19:23:00Z</dcterms:modified>
</cp:coreProperties>
</file>